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8A4"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F025EA"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F025EA" w:rsidRPr="00095384" w:rsidRDefault="001C5D49" w:rsidP="001C5D49">
      <w:pPr>
        <w:shd w:val="clear" w:color="auto" w:fill="FFFFFF"/>
        <w:spacing w:before="72" w:after="75" w:line="336" w:lineRule="atLeast"/>
        <w:jc w:val="center"/>
        <w:rPr>
          <w:rFonts w:ascii="Arial" w:eastAsia="Times New Roman" w:hAnsi="Arial" w:cs="Arial"/>
          <w:b/>
          <w:bCs/>
          <w:sz w:val="24"/>
          <w:szCs w:val="24"/>
          <w:lang w:val="az-Latn-AZ"/>
        </w:rPr>
      </w:pPr>
      <w:r w:rsidRPr="00095384">
        <w:rPr>
          <w:rFonts w:ascii="Arial" w:eastAsia="Times New Roman" w:hAnsi="Arial" w:cs="Arial"/>
          <w:b/>
          <w:bCs/>
          <w:sz w:val="24"/>
          <w:szCs w:val="24"/>
          <w:lang w:val="az-Latn-AZ"/>
        </w:rPr>
        <w:t>AZƏRBAYCAN RESPUBLİKASI SƏHİYYƏ NAZİRLİYİ</w:t>
      </w:r>
    </w:p>
    <w:p w:rsidR="00F025EA"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F025EA" w:rsidRDefault="0064190B"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r>
        <w:rPr>
          <w:rFonts w:ascii="Arial" w:eastAsia="Times New Roman" w:hAnsi="Arial" w:cs="Arial"/>
          <w:b/>
          <w:bCs/>
          <w:color w:val="1F4E79" w:themeColor="accent1" w:themeShade="80"/>
          <w:sz w:val="24"/>
          <w:szCs w:val="24"/>
        </w:rPr>
        <w:t xml:space="preserve">                                                       </w:t>
      </w:r>
      <w:r>
        <w:rPr>
          <w:noProof/>
          <w:lang w:val="ru-RU" w:eastAsia="ru-RU"/>
        </w:rPr>
        <w:drawing>
          <wp:inline distT="0" distB="0" distL="0" distR="0" wp14:anchorId="35E290BD" wp14:editId="4FD76412">
            <wp:extent cx="1581150" cy="624840"/>
            <wp:effectExtent l="0" t="0" r="0" b="3810"/>
            <wp:docPr id="3" name="Рисунок 1" descr="Logo_Az.png"/>
            <wp:cNvGraphicFramePr/>
            <a:graphic xmlns:a="http://schemas.openxmlformats.org/drawingml/2006/main">
              <a:graphicData uri="http://schemas.openxmlformats.org/drawingml/2006/picture">
                <pic:pic xmlns:pic="http://schemas.openxmlformats.org/drawingml/2006/picture">
                  <pic:nvPicPr>
                    <pic:cNvPr id="3" name="Рисунок 1" descr="Logo_A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624840"/>
                    </a:xfrm>
                    <a:prstGeom prst="rect">
                      <a:avLst/>
                    </a:prstGeom>
                  </pic:spPr>
                </pic:pic>
              </a:graphicData>
            </a:graphic>
          </wp:inline>
        </w:drawing>
      </w:r>
    </w:p>
    <w:p w:rsidR="00F025EA"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F025EA"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F025EA"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AE6B93" w:rsidRPr="00095384" w:rsidRDefault="00B928A4" w:rsidP="00B928A4">
      <w:pPr>
        <w:shd w:val="clear" w:color="auto" w:fill="FFFFFF"/>
        <w:spacing w:before="72" w:after="75" w:line="360" w:lineRule="auto"/>
        <w:jc w:val="both"/>
        <w:rPr>
          <w:rFonts w:ascii="Arial" w:eastAsia="Times New Roman" w:hAnsi="Arial" w:cs="Arial"/>
          <w:b/>
          <w:bCs/>
          <w:sz w:val="24"/>
          <w:szCs w:val="24"/>
        </w:rPr>
      </w:pPr>
      <w:r>
        <w:rPr>
          <w:rFonts w:ascii="Arial" w:eastAsia="Times New Roman" w:hAnsi="Arial" w:cs="Arial"/>
          <w:b/>
          <w:bCs/>
          <w:color w:val="1F4E79" w:themeColor="accent1" w:themeShade="80"/>
          <w:sz w:val="24"/>
          <w:szCs w:val="24"/>
        </w:rPr>
        <w:t xml:space="preserve">           </w:t>
      </w:r>
      <w:r w:rsidRPr="00095384">
        <w:rPr>
          <w:rFonts w:ascii="Arial" w:eastAsia="Times New Roman" w:hAnsi="Arial" w:cs="Arial"/>
          <w:b/>
          <w:bCs/>
          <w:sz w:val="24"/>
          <w:szCs w:val="24"/>
        </w:rPr>
        <w:t>TƏSDİQ EDİRƏM                                                               RAZILAŞDIRILIB</w:t>
      </w:r>
    </w:p>
    <w:p w:rsidR="00B928A4" w:rsidRPr="00095384" w:rsidRDefault="00B928A4" w:rsidP="00B928A4">
      <w:pPr>
        <w:shd w:val="clear" w:color="auto" w:fill="FFFFFF"/>
        <w:spacing w:after="0" w:line="240" w:lineRule="auto"/>
        <w:jc w:val="both"/>
        <w:rPr>
          <w:rFonts w:ascii="Arial" w:eastAsia="Times New Roman" w:hAnsi="Arial" w:cs="Arial"/>
          <w:b/>
          <w:bCs/>
          <w:sz w:val="24"/>
          <w:szCs w:val="24"/>
        </w:rPr>
      </w:pPr>
      <w:r w:rsidRPr="00095384">
        <w:rPr>
          <w:rFonts w:ascii="Arial" w:eastAsia="Times New Roman" w:hAnsi="Arial" w:cs="Arial"/>
          <w:b/>
          <w:bCs/>
          <w:sz w:val="24"/>
          <w:szCs w:val="24"/>
        </w:rPr>
        <w:t xml:space="preserve"> _________________________                                        ____________________________</w:t>
      </w:r>
    </w:p>
    <w:p w:rsidR="00B928A4" w:rsidRPr="00095384" w:rsidRDefault="00B928A4" w:rsidP="00B928A4">
      <w:pPr>
        <w:shd w:val="clear" w:color="auto" w:fill="FFFFFF"/>
        <w:spacing w:after="0" w:line="240" w:lineRule="auto"/>
        <w:jc w:val="both"/>
        <w:rPr>
          <w:rFonts w:ascii="Arial" w:eastAsia="Times New Roman" w:hAnsi="Arial" w:cs="Arial"/>
          <w:b/>
          <w:bCs/>
          <w:sz w:val="24"/>
          <w:szCs w:val="24"/>
        </w:rPr>
      </w:pPr>
      <w:r w:rsidRPr="00095384">
        <w:rPr>
          <w:rFonts w:ascii="Arial" w:eastAsia="Times New Roman" w:hAnsi="Arial" w:cs="Arial"/>
          <w:b/>
          <w:bCs/>
          <w:sz w:val="24"/>
          <w:szCs w:val="24"/>
        </w:rPr>
        <w:t xml:space="preserve">  Tədris və müalicə işləri üzrə                                         Tədris və Təhsil departamentinin</w:t>
      </w:r>
    </w:p>
    <w:p w:rsidR="00B928A4" w:rsidRDefault="00B928A4" w:rsidP="00B928A4">
      <w:pPr>
        <w:shd w:val="clear" w:color="auto" w:fill="FFFFFF"/>
        <w:spacing w:after="0" w:line="240" w:lineRule="auto"/>
        <w:jc w:val="both"/>
        <w:rPr>
          <w:rFonts w:ascii="Arial" w:eastAsia="Times New Roman" w:hAnsi="Arial" w:cs="Arial"/>
          <w:b/>
          <w:bCs/>
          <w:color w:val="1F4E79" w:themeColor="accent1" w:themeShade="80"/>
          <w:sz w:val="24"/>
          <w:szCs w:val="24"/>
        </w:rPr>
      </w:pPr>
      <w:r w:rsidRPr="00095384">
        <w:rPr>
          <w:rFonts w:ascii="Arial" w:eastAsia="Times New Roman" w:hAnsi="Arial" w:cs="Arial"/>
          <w:b/>
          <w:bCs/>
          <w:sz w:val="24"/>
          <w:szCs w:val="24"/>
        </w:rPr>
        <w:t xml:space="preserve">  prorektor, prof. Sabir Əliyev                         </w:t>
      </w:r>
      <w:r w:rsidR="00BC40B6">
        <w:rPr>
          <w:rFonts w:ascii="Arial" w:eastAsia="Times New Roman" w:hAnsi="Arial" w:cs="Arial"/>
          <w:b/>
          <w:bCs/>
          <w:sz w:val="24"/>
          <w:szCs w:val="24"/>
        </w:rPr>
        <w:t xml:space="preserve">                      müdir</w:t>
      </w:r>
      <w:r w:rsidR="00931AEC">
        <w:rPr>
          <w:rFonts w:ascii="Arial" w:eastAsia="Times New Roman" w:hAnsi="Arial" w:cs="Arial"/>
          <w:b/>
          <w:bCs/>
          <w:sz w:val="24"/>
          <w:szCs w:val="24"/>
        </w:rPr>
        <w:t>i</w:t>
      </w:r>
      <w:r w:rsidR="00BC40B6">
        <w:rPr>
          <w:rFonts w:ascii="Arial" w:eastAsia="Times New Roman" w:hAnsi="Arial" w:cs="Arial"/>
          <w:b/>
          <w:bCs/>
          <w:sz w:val="24"/>
          <w:szCs w:val="24"/>
        </w:rPr>
        <w:t xml:space="preserve"> Kamandar Yaqubov </w:t>
      </w:r>
      <w:r>
        <w:rPr>
          <w:rFonts w:ascii="Arial" w:eastAsia="Times New Roman" w:hAnsi="Arial" w:cs="Arial"/>
          <w:b/>
          <w:bCs/>
          <w:color w:val="1F4E79" w:themeColor="accent1" w:themeShade="80"/>
          <w:sz w:val="24"/>
          <w:szCs w:val="24"/>
        </w:rPr>
        <w:t xml:space="preserve">          </w:t>
      </w:r>
    </w:p>
    <w:p w:rsidR="00B928A4"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E41CE9" w:rsidRDefault="00E41CE9" w:rsidP="00F025EA">
      <w:pPr>
        <w:shd w:val="clear" w:color="auto" w:fill="FFFFFF"/>
        <w:spacing w:before="72" w:after="75" w:line="336" w:lineRule="atLeast"/>
        <w:jc w:val="center"/>
        <w:rPr>
          <w:rFonts w:ascii="Arial" w:eastAsia="Times New Roman" w:hAnsi="Arial" w:cs="Arial"/>
          <w:b/>
          <w:bCs/>
          <w:sz w:val="28"/>
          <w:szCs w:val="28"/>
        </w:rPr>
      </w:pPr>
    </w:p>
    <w:p w:rsidR="009604BB" w:rsidRDefault="009604BB" w:rsidP="009604BB">
      <w:pPr>
        <w:shd w:val="clear" w:color="auto" w:fill="FFFFFF"/>
        <w:spacing w:before="72" w:after="75" w:line="336" w:lineRule="atLeast"/>
        <w:jc w:val="center"/>
        <w:rPr>
          <w:rFonts w:ascii="Arial" w:eastAsia="Times New Roman" w:hAnsi="Arial" w:cs="Arial"/>
          <w:b/>
          <w:bCs/>
          <w:color w:val="1F4E79" w:themeColor="accent1" w:themeShade="80"/>
          <w:sz w:val="24"/>
          <w:szCs w:val="24"/>
        </w:rPr>
      </w:pPr>
      <w:r>
        <w:rPr>
          <w:rFonts w:ascii="Arial" w:eastAsia="Times New Roman" w:hAnsi="Arial" w:cs="Arial"/>
          <w:b/>
          <w:bCs/>
          <w:sz w:val="24"/>
          <w:szCs w:val="24"/>
        </w:rPr>
        <w:t xml:space="preserve">EPİDEMİOLOGİYA </w:t>
      </w:r>
      <w:r>
        <w:rPr>
          <w:rFonts w:ascii="Arial" w:hAnsi="Arial" w:cs="Arial"/>
          <w:b/>
          <w:sz w:val="24"/>
          <w:szCs w:val="24"/>
          <w:lang w:val="az-Latn-AZ"/>
        </w:rPr>
        <w:t xml:space="preserve">və biostatistika </w:t>
      </w:r>
      <w:r>
        <w:rPr>
          <w:rFonts w:ascii="Arial" w:eastAsia="Times New Roman" w:hAnsi="Arial" w:cs="Arial"/>
          <w:b/>
          <w:bCs/>
          <w:sz w:val="24"/>
          <w:szCs w:val="24"/>
        </w:rPr>
        <w:t>KAFEDRASI</w:t>
      </w:r>
    </w:p>
    <w:p w:rsidR="00A63D73" w:rsidRDefault="00A63D73" w:rsidP="00F025EA">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A63D73" w:rsidRPr="00095384" w:rsidRDefault="0064190B" w:rsidP="00781174">
      <w:pPr>
        <w:spacing w:after="0" w:line="360" w:lineRule="auto"/>
        <w:jc w:val="center"/>
        <w:rPr>
          <w:rFonts w:ascii="Arial" w:hAnsi="Arial" w:cs="Arial"/>
          <w:b/>
          <w:color w:val="1F4E79" w:themeColor="accent1" w:themeShade="80"/>
          <w:sz w:val="24"/>
          <w:szCs w:val="24"/>
          <w:lang w:val="az-Latn-AZ"/>
        </w:rPr>
      </w:pPr>
      <w:r>
        <w:rPr>
          <w:rFonts w:ascii="Arial" w:hAnsi="Arial" w:cs="Arial"/>
          <w:b/>
          <w:color w:val="1F4E79" w:themeColor="accent1" w:themeShade="80"/>
          <w:sz w:val="24"/>
          <w:szCs w:val="24"/>
          <w:lang w:val="az-Latn-AZ"/>
        </w:rPr>
        <w:t>"</w:t>
      </w:r>
      <w:r w:rsidR="00580E66">
        <w:rPr>
          <w:rFonts w:ascii="Arial" w:hAnsi="Arial" w:cs="Arial"/>
          <w:b/>
          <w:color w:val="1F4E79" w:themeColor="accent1" w:themeShade="80"/>
          <w:sz w:val="24"/>
          <w:szCs w:val="24"/>
          <w:lang w:val="az-Latn-AZ"/>
        </w:rPr>
        <w:t>05090</w:t>
      </w:r>
      <w:r w:rsidR="002F0B20" w:rsidRPr="002F0B20">
        <w:rPr>
          <w:rFonts w:ascii="Arial" w:hAnsi="Arial" w:cs="Arial"/>
          <w:b/>
          <w:color w:val="1F4E79" w:themeColor="accent1" w:themeShade="80"/>
          <w:sz w:val="24"/>
          <w:szCs w:val="24"/>
        </w:rPr>
        <w:t>4</w:t>
      </w:r>
      <w:r w:rsidR="00781174">
        <w:rPr>
          <w:rFonts w:ascii="Arial" w:hAnsi="Arial" w:cs="Arial"/>
          <w:b/>
          <w:color w:val="1F4E79" w:themeColor="accent1" w:themeShade="80"/>
          <w:sz w:val="24"/>
          <w:szCs w:val="24"/>
          <w:lang w:val="az-Latn-AZ"/>
        </w:rPr>
        <w:t xml:space="preserve"> –</w:t>
      </w:r>
      <w:r w:rsidR="002F0B20">
        <w:rPr>
          <w:rFonts w:ascii="Arial" w:hAnsi="Arial" w:cs="Arial"/>
          <w:b/>
          <w:color w:val="1F4E79" w:themeColor="accent1" w:themeShade="80"/>
          <w:sz w:val="24"/>
          <w:szCs w:val="24"/>
          <w:lang w:val="az-Latn-AZ"/>
        </w:rPr>
        <w:t xml:space="preserve"> TİBB</w:t>
      </w:r>
      <w:r w:rsidR="00757819">
        <w:rPr>
          <w:rFonts w:ascii="Arial" w:hAnsi="Arial" w:cs="Arial"/>
          <w:b/>
          <w:color w:val="1F4E79" w:themeColor="accent1" w:themeShade="80"/>
          <w:sz w:val="24"/>
          <w:szCs w:val="24"/>
          <w:lang w:val="az-Latn-AZ"/>
        </w:rPr>
        <w:t xml:space="preserve">  ixtisasının </w:t>
      </w:r>
      <w:r w:rsidR="001A0AE6">
        <w:rPr>
          <w:rFonts w:ascii="Arial" w:hAnsi="Arial" w:cs="Arial"/>
          <w:b/>
          <w:color w:val="1F4E79" w:themeColor="accent1" w:themeShade="80"/>
          <w:sz w:val="24"/>
          <w:szCs w:val="24"/>
          <w:lang w:val="az-Latn-AZ"/>
        </w:rPr>
        <w:t xml:space="preserve">(5-ci  kurs) </w:t>
      </w:r>
      <w:bookmarkStart w:id="0" w:name="_GoBack"/>
      <w:bookmarkEnd w:id="0"/>
      <w:r w:rsidR="00757819">
        <w:rPr>
          <w:rFonts w:ascii="Arial" w:hAnsi="Arial" w:cs="Arial"/>
          <w:b/>
          <w:color w:val="1F4E79" w:themeColor="accent1" w:themeShade="80"/>
          <w:sz w:val="24"/>
          <w:szCs w:val="24"/>
          <w:lang w:val="az-Latn-AZ"/>
        </w:rPr>
        <w:t>Epidemi</w:t>
      </w:r>
      <w:r w:rsidR="00580E66">
        <w:rPr>
          <w:rFonts w:ascii="Arial" w:hAnsi="Arial" w:cs="Arial"/>
          <w:b/>
          <w:color w:val="1F4E79" w:themeColor="accent1" w:themeShade="80"/>
          <w:sz w:val="24"/>
          <w:szCs w:val="24"/>
          <w:lang w:val="az-Latn-AZ"/>
        </w:rPr>
        <w:t xml:space="preserve">ologiya </w:t>
      </w:r>
      <w:r w:rsidR="00A63D73" w:rsidRPr="00095384">
        <w:rPr>
          <w:rFonts w:ascii="Arial" w:hAnsi="Arial" w:cs="Arial"/>
          <w:b/>
          <w:color w:val="1F4E79" w:themeColor="accent1" w:themeShade="80"/>
          <w:sz w:val="24"/>
          <w:szCs w:val="24"/>
          <w:lang w:val="az-Latn-AZ"/>
        </w:rPr>
        <w:t>fənni üzrə</w:t>
      </w:r>
    </w:p>
    <w:p w:rsidR="00A63D73" w:rsidRPr="00EF3F7C" w:rsidRDefault="00A63D73" w:rsidP="00A63D73">
      <w:pPr>
        <w:spacing w:after="0" w:line="360" w:lineRule="auto"/>
        <w:jc w:val="center"/>
        <w:rPr>
          <w:rFonts w:ascii="Arial" w:hAnsi="Arial" w:cs="Arial"/>
          <w:b/>
          <w:sz w:val="24"/>
          <w:szCs w:val="24"/>
          <w:lang w:val="az-Latn-AZ"/>
        </w:rPr>
      </w:pPr>
      <w:r w:rsidRPr="00095384">
        <w:rPr>
          <w:rFonts w:ascii="Arial" w:hAnsi="Arial" w:cs="Arial"/>
          <w:b/>
          <w:color w:val="1F4E79" w:themeColor="accent1" w:themeShade="80"/>
          <w:sz w:val="24"/>
          <w:szCs w:val="24"/>
          <w:lang w:val="az-Latn-AZ"/>
        </w:rPr>
        <w:t>SİLLABUS</w:t>
      </w:r>
    </w:p>
    <w:p w:rsidR="00B928A4" w:rsidRPr="00A63D73"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B928A4"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B928A4"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B928A4"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F025EA"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F025EA"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F025EA"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F025EA" w:rsidRPr="00095384" w:rsidRDefault="00F025EA" w:rsidP="00A95002">
      <w:pPr>
        <w:shd w:val="clear" w:color="auto" w:fill="FFFFFF"/>
        <w:spacing w:before="72" w:after="75" w:line="336" w:lineRule="atLeast"/>
        <w:jc w:val="center"/>
        <w:rPr>
          <w:rFonts w:ascii="Arial" w:eastAsia="Times New Roman" w:hAnsi="Arial" w:cs="Arial"/>
          <w:b/>
          <w:bCs/>
          <w:sz w:val="24"/>
          <w:szCs w:val="24"/>
        </w:rPr>
      </w:pPr>
      <w:r w:rsidRPr="00095384">
        <w:rPr>
          <w:rFonts w:ascii="Arial" w:eastAsia="Times New Roman" w:hAnsi="Arial" w:cs="Arial"/>
          <w:b/>
          <w:bCs/>
          <w:sz w:val="24"/>
          <w:szCs w:val="24"/>
        </w:rPr>
        <w:t>BAKI – 2022</w:t>
      </w:r>
    </w:p>
    <w:p w:rsidR="005B26CF" w:rsidRDefault="005B26CF" w:rsidP="00563110">
      <w:pPr>
        <w:spacing w:after="0" w:line="360" w:lineRule="auto"/>
        <w:jc w:val="both"/>
        <w:rPr>
          <w:rFonts w:ascii="Arial" w:hAnsi="Arial" w:cs="Arial"/>
          <w:b/>
          <w:sz w:val="24"/>
          <w:szCs w:val="24"/>
          <w:lang w:val="az-Latn-AZ"/>
        </w:rPr>
      </w:pPr>
    </w:p>
    <w:p w:rsidR="00FB5CCC" w:rsidRDefault="00FB5CCC" w:rsidP="00563110">
      <w:pPr>
        <w:spacing w:after="0" w:line="360" w:lineRule="auto"/>
        <w:jc w:val="both"/>
        <w:rPr>
          <w:rFonts w:ascii="Arial" w:hAnsi="Arial" w:cs="Arial"/>
          <w:b/>
          <w:sz w:val="24"/>
          <w:szCs w:val="24"/>
          <w:lang w:val="az-Latn-AZ"/>
        </w:rPr>
      </w:pPr>
      <w:r>
        <w:rPr>
          <w:rFonts w:ascii="Arial" w:hAnsi="Arial" w:cs="Arial"/>
          <w:b/>
          <w:sz w:val="24"/>
          <w:szCs w:val="24"/>
          <w:lang w:val="az-Latn-AZ"/>
        </w:rPr>
        <w:lastRenderedPageBreak/>
        <w:t>Sillabusun mündəricatı:</w:t>
      </w:r>
    </w:p>
    <w:p w:rsidR="00FB5CCC" w:rsidRPr="00EF3F7C" w:rsidRDefault="00FB5CCC" w:rsidP="00563110">
      <w:pPr>
        <w:spacing w:after="0" w:line="360" w:lineRule="auto"/>
        <w:jc w:val="both"/>
        <w:rPr>
          <w:rFonts w:ascii="Arial" w:hAnsi="Arial" w:cs="Arial"/>
          <w:b/>
          <w:sz w:val="24"/>
          <w:szCs w:val="24"/>
          <w:lang w:val="az-Latn-AZ"/>
        </w:rPr>
      </w:pPr>
    </w:p>
    <w:p w:rsidR="00FB5CCC" w:rsidRPr="00D879E2" w:rsidRDefault="00FB5CCC" w:rsidP="00563110">
      <w:pPr>
        <w:pStyle w:val="a6"/>
        <w:numPr>
          <w:ilvl w:val="0"/>
          <w:numId w:val="11"/>
        </w:numPr>
        <w:spacing w:after="0" w:line="360" w:lineRule="auto"/>
        <w:jc w:val="both"/>
        <w:rPr>
          <w:rFonts w:ascii="Arial" w:hAnsi="Arial" w:cs="Arial"/>
          <w:sz w:val="24"/>
          <w:szCs w:val="24"/>
          <w:lang w:val="az-Latn-AZ"/>
        </w:rPr>
      </w:pPr>
      <w:r w:rsidRPr="00D879E2">
        <w:rPr>
          <w:rFonts w:ascii="Arial" w:hAnsi="Arial" w:cs="Arial"/>
          <w:sz w:val="24"/>
          <w:szCs w:val="24"/>
          <w:lang w:val="az-Latn-AZ"/>
        </w:rPr>
        <w:t>Fənnə dair qısa məlumat</w:t>
      </w:r>
      <w:r w:rsidRPr="00D879E2">
        <w:rPr>
          <w:rFonts w:ascii="Arial" w:hAnsi="Arial" w:cs="Arial"/>
          <w:sz w:val="24"/>
          <w:szCs w:val="24"/>
        </w:rPr>
        <w:t>;</w:t>
      </w:r>
    </w:p>
    <w:p w:rsidR="00955F2A" w:rsidRPr="00D879E2" w:rsidRDefault="00925120" w:rsidP="00563110">
      <w:pPr>
        <w:pStyle w:val="a6"/>
        <w:numPr>
          <w:ilvl w:val="0"/>
          <w:numId w:val="11"/>
        </w:numPr>
        <w:spacing w:after="0" w:line="360" w:lineRule="auto"/>
        <w:jc w:val="both"/>
        <w:rPr>
          <w:rFonts w:ascii="Arial" w:hAnsi="Arial" w:cs="Arial"/>
          <w:sz w:val="24"/>
          <w:szCs w:val="24"/>
          <w:lang w:val="az-Latn-AZ"/>
        </w:rPr>
      </w:pPr>
      <w:r>
        <w:rPr>
          <w:rFonts w:ascii="Arial" w:hAnsi="Arial" w:cs="Arial"/>
          <w:sz w:val="24"/>
          <w:szCs w:val="24"/>
          <w:lang w:val="az-Latn-AZ"/>
        </w:rPr>
        <w:t>“</w:t>
      </w:r>
      <w:r w:rsidR="003F70E7">
        <w:rPr>
          <w:rFonts w:ascii="Arial" w:hAnsi="Arial" w:cs="Arial"/>
          <w:sz w:val="24"/>
          <w:szCs w:val="24"/>
          <w:lang w:val="az-Latn-AZ"/>
        </w:rPr>
        <w:t xml:space="preserve"> </w:t>
      </w:r>
      <w:r>
        <w:rPr>
          <w:rFonts w:ascii="Arial" w:hAnsi="Arial" w:cs="Arial"/>
          <w:sz w:val="24"/>
          <w:szCs w:val="24"/>
          <w:lang w:val="az-Latn-AZ"/>
        </w:rPr>
        <w:t>Epidemiologiya</w:t>
      </w:r>
      <w:r w:rsidR="0058380D">
        <w:rPr>
          <w:rFonts w:ascii="Arial" w:hAnsi="Arial" w:cs="Arial"/>
          <w:sz w:val="24"/>
          <w:szCs w:val="24"/>
          <w:lang w:val="az-Latn-AZ"/>
        </w:rPr>
        <w:t xml:space="preserve"> </w:t>
      </w:r>
      <w:r w:rsidR="00955F2A" w:rsidRPr="00D879E2">
        <w:rPr>
          <w:rFonts w:ascii="Arial" w:hAnsi="Arial" w:cs="Arial"/>
          <w:sz w:val="24"/>
          <w:szCs w:val="24"/>
          <w:lang w:val="az-Latn-AZ"/>
        </w:rPr>
        <w:t>” fənnin tədrisinin ixtisas üzrə məqsədi və hədəfləri;</w:t>
      </w:r>
    </w:p>
    <w:p w:rsidR="00955F2A" w:rsidRPr="00D879E2" w:rsidRDefault="0058380D" w:rsidP="00563110">
      <w:pPr>
        <w:pStyle w:val="a6"/>
        <w:widowControl w:val="0"/>
        <w:numPr>
          <w:ilvl w:val="0"/>
          <w:numId w:val="11"/>
        </w:numPr>
        <w:tabs>
          <w:tab w:val="left" w:pos="535"/>
        </w:tabs>
        <w:autoSpaceDE w:val="0"/>
        <w:autoSpaceDN w:val="0"/>
        <w:spacing w:after="0" w:line="360" w:lineRule="auto"/>
        <w:ind w:right="425"/>
        <w:jc w:val="both"/>
        <w:rPr>
          <w:rFonts w:ascii="Arial" w:hAnsi="Arial" w:cs="Arial"/>
          <w:sz w:val="24"/>
          <w:szCs w:val="24"/>
          <w:lang w:val="az-Latn-AZ"/>
        </w:rPr>
      </w:pPr>
      <w:r>
        <w:rPr>
          <w:rFonts w:ascii="Arial" w:hAnsi="Arial" w:cs="Arial"/>
          <w:sz w:val="24"/>
          <w:szCs w:val="24"/>
          <w:lang w:val="az-Latn-AZ"/>
        </w:rPr>
        <w:t>“</w:t>
      </w:r>
      <w:r w:rsidR="003F70E7">
        <w:rPr>
          <w:rFonts w:ascii="Arial" w:hAnsi="Arial" w:cs="Arial"/>
          <w:sz w:val="24"/>
          <w:szCs w:val="24"/>
          <w:lang w:val="az-Latn-AZ"/>
        </w:rPr>
        <w:t xml:space="preserve"> Epidemiologiya</w:t>
      </w:r>
      <w:r w:rsidR="00955F2A" w:rsidRPr="00D879E2">
        <w:rPr>
          <w:rFonts w:ascii="Arial" w:hAnsi="Arial" w:cs="Arial"/>
          <w:sz w:val="24"/>
          <w:szCs w:val="24"/>
          <w:lang w:val="az-Latn-AZ"/>
        </w:rPr>
        <w:t>” fənninin tədrisinin nəticəsində formalaşan kompetensiyalar;</w:t>
      </w:r>
    </w:p>
    <w:p w:rsidR="00FB5CCC" w:rsidRPr="00D879E2" w:rsidRDefault="003F70E7" w:rsidP="00563110">
      <w:pPr>
        <w:pStyle w:val="a6"/>
        <w:numPr>
          <w:ilvl w:val="0"/>
          <w:numId w:val="11"/>
        </w:numPr>
        <w:spacing w:after="0" w:line="360" w:lineRule="auto"/>
        <w:jc w:val="both"/>
        <w:rPr>
          <w:rFonts w:ascii="Arial" w:hAnsi="Arial" w:cs="Arial"/>
          <w:sz w:val="24"/>
          <w:szCs w:val="24"/>
          <w:lang w:val="az-Latn-AZ"/>
        </w:rPr>
      </w:pPr>
      <w:r>
        <w:rPr>
          <w:rFonts w:ascii="Arial" w:hAnsi="Arial" w:cs="Arial"/>
          <w:sz w:val="24"/>
          <w:szCs w:val="24"/>
          <w:lang w:val="az-Latn-AZ"/>
        </w:rPr>
        <w:t>“ Epidemiologiya</w:t>
      </w:r>
      <w:r w:rsidRPr="00D879E2">
        <w:rPr>
          <w:rFonts w:ascii="Arial" w:hAnsi="Arial" w:cs="Arial"/>
          <w:sz w:val="24"/>
          <w:szCs w:val="24"/>
          <w:lang w:val="az-Latn-AZ"/>
        </w:rPr>
        <w:t xml:space="preserve">” </w:t>
      </w:r>
      <w:r w:rsidR="00FB5CCC" w:rsidRPr="00D879E2">
        <w:rPr>
          <w:rFonts w:ascii="Arial" w:hAnsi="Arial" w:cs="Arial"/>
          <w:sz w:val="24"/>
          <w:szCs w:val="24"/>
          <w:lang w:val="az-Latn-AZ"/>
        </w:rPr>
        <w:t xml:space="preserve"> fənninin tədrisi üzrə olan mövzular</w:t>
      </w:r>
      <w:r w:rsidR="00955F2A" w:rsidRPr="00D879E2">
        <w:rPr>
          <w:rFonts w:ascii="Arial" w:hAnsi="Arial" w:cs="Arial"/>
          <w:sz w:val="24"/>
          <w:szCs w:val="24"/>
          <w:lang w:val="az-Latn-AZ"/>
        </w:rPr>
        <w:t xml:space="preserve"> (mövzu-təqvim planı)</w:t>
      </w:r>
      <w:r w:rsidR="00FB5CCC" w:rsidRPr="00D879E2">
        <w:rPr>
          <w:rFonts w:ascii="Arial" w:hAnsi="Arial" w:cs="Arial"/>
          <w:sz w:val="24"/>
          <w:szCs w:val="24"/>
          <w:lang w:val="az-Latn-AZ"/>
        </w:rPr>
        <w:t>;</w:t>
      </w:r>
    </w:p>
    <w:p w:rsidR="00FB5CCC" w:rsidRPr="00D879E2" w:rsidRDefault="00FB5CCC" w:rsidP="00563110">
      <w:pPr>
        <w:pStyle w:val="1"/>
        <w:keepNext w:val="0"/>
        <w:keepLines w:val="0"/>
        <w:widowControl w:val="0"/>
        <w:numPr>
          <w:ilvl w:val="0"/>
          <w:numId w:val="11"/>
        </w:numPr>
        <w:autoSpaceDE w:val="0"/>
        <w:autoSpaceDN w:val="0"/>
        <w:spacing w:before="0" w:line="360" w:lineRule="auto"/>
        <w:ind w:right="425"/>
        <w:jc w:val="both"/>
        <w:rPr>
          <w:rFonts w:ascii="Arial" w:hAnsi="Arial" w:cs="Arial"/>
          <w:b w:val="0"/>
          <w:color w:val="auto"/>
          <w:sz w:val="24"/>
          <w:szCs w:val="24"/>
          <w:lang w:val="az-Latn-AZ"/>
        </w:rPr>
      </w:pPr>
      <w:r w:rsidRPr="00D879E2">
        <w:rPr>
          <w:rFonts w:ascii="Arial" w:hAnsi="Arial" w:cs="Arial"/>
          <w:b w:val="0"/>
          <w:color w:val="auto"/>
          <w:sz w:val="24"/>
          <w:szCs w:val="24"/>
          <w:lang w:val="az-Latn-AZ"/>
        </w:rPr>
        <w:t>Fənnin tədrisində istifdə ediləcək interaktiv tədris metodları;</w:t>
      </w:r>
    </w:p>
    <w:p w:rsidR="00FB5CCC" w:rsidRDefault="00FB5CCC" w:rsidP="00563110">
      <w:pPr>
        <w:pStyle w:val="a6"/>
        <w:numPr>
          <w:ilvl w:val="0"/>
          <w:numId w:val="11"/>
        </w:numPr>
        <w:spacing w:after="0" w:line="360" w:lineRule="auto"/>
        <w:jc w:val="both"/>
        <w:rPr>
          <w:rFonts w:ascii="Arial" w:hAnsi="Arial" w:cs="Arial"/>
          <w:sz w:val="24"/>
          <w:szCs w:val="24"/>
          <w:lang w:val="az-Latn-AZ"/>
        </w:rPr>
      </w:pPr>
      <w:r w:rsidRPr="00D879E2">
        <w:rPr>
          <w:rFonts w:ascii="Arial" w:hAnsi="Arial" w:cs="Arial"/>
          <w:sz w:val="24"/>
          <w:szCs w:val="24"/>
          <w:lang w:val="az-Latn-AZ"/>
        </w:rPr>
        <w:t xml:space="preserve">Fənn üzrə </w:t>
      </w:r>
      <w:r w:rsidR="00D879E2" w:rsidRPr="00D879E2">
        <w:rPr>
          <w:rFonts w:ascii="Arial" w:hAnsi="Arial" w:cs="Arial"/>
          <w:sz w:val="24"/>
          <w:szCs w:val="24"/>
          <w:lang w:val="az-Latn-AZ"/>
        </w:rPr>
        <w:t xml:space="preserve">ölçmə - </w:t>
      </w:r>
      <w:r w:rsidRPr="00D879E2">
        <w:rPr>
          <w:rFonts w:ascii="Arial" w:hAnsi="Arial" w:cs="Arial"/>
          <w:sz w:val="24"/>
          <w:szCs w:val="24"/>
          <w:lang w:val="az-Latn-AZ"/>
        </w:rPr>
        <w:t>qiymətləndirmə metodu;</w:t>
      </w:r>
    </w:p>
    <w:p w:rsidR="00D879E2" w:rsidRPr="00D879E2" w:rsidRDefault="00D879E2" w:rsidP="00563110">
      <w:pPr>
        <w:pStyle w:val="a6"/>
        <w:numPr>
          <w:ilvl w:val="0"/>
          <w:numId w:val="11"/>
        </w:numPr>
        <w:spacing w:after="0" w:line="360" w:lineRule="auto"/>
        <w:jc w:val="both"/>
        <w:rPr>
          <w:rFonts w:ascii="Arial" w:hAnsi="Arial" w:cs="Arial"/>
          <w:sz w:val="24"/>
          <w:szCs w:val="24"/>
          <w:lang w:val="az-Latn-AZ"/>
        </w:rPr>
      </w:pPr>
      <w:r>
        <w:rPr>
          <w:rFonts w:ascii="Arial" w:hAnsi="Arial" w:cs="Arial"/>
          <w:sz w:val="24"/>
          <w:szCs w:val="24"/>
          <w:lang w:val="az-Latn-AZ"/>
        </w:rPr>
        <w:t>Tələbələrin semestr ərzində fənn üzrə iş yükü</w:t>
      </w:r>
    </w:p>
    <w:p w:rsidR="00FB5CCC" w:rsidRPr="00D879E2" w:rsidRDefault="00FB5CCC" w:rsidP="00563110">
      <w:pPr>
        <w:pStyle w:val="a6"/>
        <w:numPr>
          <w:ilvl w:val="0"/>
          <w:numId w:val="11"/>
        </w:numPr>
        <w:spacing w:after="0" w:line="360" w:lineRule="auto"/>
        <w:jc w:val="both"/>
        <w:rPr>
          <w:rFonts w:ascii="Arial" w:hAnsi="Arial" w:cs="Arial"/>
          <w:sz w:val="24"/>
          <w:szCs w:val="24"/>
          <w:lang w:val="az-Latn-AZ"/>
        </w:rPr>
      </w:pPr>
      <w:r w:rsidRPr="00D879E2">
        <w:rPr>
          <w:rFonts w:ascii="Arial" w:hAnsi="Arial" w:cs="Arial"/>
          <w:sz w:val="24"/>
          <w:szCs w:val="24"/>
          <w:lang w:val="az-Latn-AZ"/>
        </w:rPr>
        <w:t>Metodiki təminat.</w:t>
      </w:r>
    </w:p>
    <w:p w:rsidR="00EC2066" w:rsidRDefault="00B35D02" w:rsidP="00563110">
      <w:pPr>
        <w:pStyle w:val="a6"/>
        <w:numPr>
          <w:ilvl w:val="0"/>
          <w:numId w:val="11"/>
        </w:numPr>
        <w:spacing w:after="0" w:line="360" w:lineRule="auto"/>
        <w:jc w:val="both"/>
        <w:rPr>
          <w:rFonts w:ascii="Arial" w:hAnsi="Arial" w:cs="Arial"/>
          <w:sz w:val="24"/>
          <w:szCs w:val="24"/>
          <w:lang w:val="az-Latn-AZ"/>
        </w:rPr>
      </w:pPr>
      <w:r>
        <w:rPr>
          <w:rFonts w:ascii="Arial" w:hAnsi="Arial" w:cs="Arial"/>
          <w:sz w:val="24"/>
          <w:szCs w:val="24"/>
          <w:lang w:val="az-Latn-AZ"/>
        </w:rPr>
        <w:t>“ Epidemiologiya</w:t>
      </w:r>
      <w:r w:rsidRPr="00D879E2">
        <w:rPr>
          <w:rFonts w:ascii="Arial" w:hAnsi="Arial" w:cs="Arial"/>
          <w:sz w:val="24"/>
          <w:szCs w:val="24"/>
          <w:lang w:val="az-Latn-AZ"/>
        </w:rPr>
        <w:t>”</w:t>
      </w:r>
      <w:r w:rsidR="00955F2A" w:rsidRPr="00D879E2">
        <w:rPr>
          <w:rFonts w:ascii="Arial" w:hAnsi="Arial" w:cs="Arial"/>
          <w:sz w:val="24"/>
          <w:szCs w:val="24"/>
          <w:lang w:val="az-Latn-AZ"/>
        </w:rPr>
        <w:t xml:space="preserve">fənninin təlim nəticələri ilə </w:t>
      </w:r>
      <w:r w:rsidR="00EC2066">
        <w:rPr>
          <w:rFonts w:ascii="Arial" w:hAnsi="Arial" w:cs="Arial"/>
          <w:sz w:val="24"/>
          <w:szCs w:val="24"/>
          <w:lang w:val="az-Latn-AZ"/>
        </w:rPr>
        <w:t xml:space="preserve">Proqramın Təlim Nəticələri ilə </w:t>
      </w:r>
      <w:r w:rsidR="00955F2A" w:rsidRPr="00D879E2">
        <w:rPr>
          <w:rFonts w:ascii="Arial" w:hAnsi="Arial" w:cs="Arial"/>
          <w:sz w:val="24"/>
          <w:szCs w:val="24"/>
          <w:lang w:val="az-Latn-AZ"/>
        </w:rPr>
        <w:t>əlaqəliliyi;</w:t>
      </w:r>
    </w:p>
    <w:p w:rsidR="00EC2066" w:rsidRPr="0046752F" w:rsidRDefault="00EC2066" w:rsidP="00563110">
      <w:pPr>
        <w:pStyle w:val="a6"/>
        <w:numPr>
          <w:ilvl w:val="0"/>
          <w:numId w:val="11"/>
        </w:numPr>
        <w:spacing w:after="0" w:line="360" w:lineRule="auto"/>
        <w:jc w:val="both"/>
        <w:rPr>
          <w:rFonts w:ascii="Arial" w:hAnsi="Arial" w:cs="Arial"/>
          <w:sz w:val="24"/>
          <w:szCs w:val="24"/>
          <w:lang w:val="az-Latn-AZ"/>
        </w:rPr>
      </w:pPr>
      <w:r w:rsidRPr="00EC2066">
        <w:rPr>
          <w:rFonts w:ascii="Arial" w:eastAsia="Times New Roman" w:hAnsi="Arial" w:cs="Arial"/>
          <w:bCs/>
          <w:sz w:val="24"/>
          <w:szCs w:val="24"/>
          <w:lang w:val="az-Latn-AZ"/>
        </w:rPr>
        <w:t>Fənnin tədrisinin Proqramın Təlim Nəticələri ilə əlaqə səviyyəsi</w:t>
      </w:r>
    </w:p>
    <w:p w:rsidR="0046752F" w:rsidRPr="0046752F" w:rsidRDefault="0046752F" w:rsidP="00563110">
      <w:pPr>
        <w:spacing w:after="0" w:line="360" w:lineRule="auto"/>
        <w:jc w:val="both"/>
        <w:rPr>
          <w:rFonts w:ascii="Arial" w:hAnsi="Arial" w:cs="Arial"/>
          <w:sz w:val="24"/>
          <w:szCs w:val="24"/>
          <w:lang w:val="az-Latn-AZ"/>
        </w:rPr>
      </w:pPr>
    </w:p>
    <w:p w:rsidR="00FB5CCC" w:rsidRPr="00955F2A" w:rsidRDefault="00FB5CCC" w:rsidP="00563110">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FB5CCC" w:rsidRPr="00955F2A" w:rsidRDefault="00FB5CCC" w:rsidP="00563110">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FB5CCC" w:rsidRPr="00955F2A" w:rsidRDefault="006F0FFF" w:rsidP="00563110">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r>
        <w:rPr>
          <w:rFonts w:ascii="Arial" w:eastAsia="Times New Roman" w:hAnsi="Arial" w:cs="Arial"/>
          <w:b/>
          <w:bCs/>
          <w:color w:val="1F4E79" w:themeColor="accent1" w:themeShade="80"/>
          <w:sz w:val="24"/>
          <w:szCs w:val="24"/>
          <w:lang w:val="az-Latn-AZ"/>
        </w:rPr>
        <w:t xml:space="preserve"> </w:t>
      </w:r>
    </w:p>
    <w:p w:rsidR="00FB5CCC" w:rsidRPr="00955F2A" w:rsidRDefault="00FB5CCC" w:rsidP="00563110">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FB5CCC" w:rsidRPr="00955F2A" w:rsidRDefault="00FB5CCC" w:rsidP="00563110">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FB5CCC" w:rsidRPr="00955F2A" w:rsidRDefault="00FB5CCC" w:rsidP="00563110">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FB5CCC" w:rsidRPr="00955F2A" w:rsidRDefault="00FB5CCC" w:rsidP="00563110">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FB5CCC" w:rsidRPr="00955F2A" w:rsidRDefault="00FB5CCC" w:rsidP="00563110">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FB5CCC" w:rsidRPr="00955F2A" w:rsidRDefault="00FB5CCC" w:rsidP="00563110">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FB5CCC" w:rsidRPr="00955F2A" w:rsidRDefault="00FB5CCC" w:rsidP="00563110">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FB5CCC" w:rsidRPr="00955F2A" w:rsidRDefault="00FB5CCC" w:rsidP="00563110">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FB5CCC" w:rsidRPr="00955F2A" w:rsidRDefault="00FB5CCC" w:rsidP="00563110">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FB5CCC" w:rsidRDefault="00FB5CCC" w:rsidP="00563110">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D879E2" w:rsidRDefault="00D879E2" w:rsidP="00563110">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EC2066" w:rsidRDefault="00EC2066" w:rsidP="00563110">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E41CE9" w:rsidRDefault="00E41CE9" w:rsidP="00563110">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6F0FFF" w:rsidRDefault="006F0FFF" w:rsidP="00563110">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6F0FFF" w:rsidRDefault="006F0FFF" w:rsidP="00563110">
      <w:pPr>
        <w:shd w:val="clear" w:color="auto" w:fill="FFFFFF"/>
        <w:spacing w:before="72" w:after="75" w:line="336" w:lineRule="atLeast"/>
        <w:jc w:val="both"/>
        <w:rPr>
          <w:rFonts w:ascii="Arial" w:eastAsia="Times New Roman" w:hAnsi="Arial" w:cs="Arial"/>
          <w:b/>
          <w:bCs/>
          <w:color w:val="1F4E79" w:themeColor="accent1" w:themeShade="80"/>
          <w:sz w:val="24"/>
          <w:szCs w:val="24"/>
          <w:lang w:val="az-Latn-AZ"/>
        </w:rPr>
      </w:pPr>
    </w:p>
    <w:p w:rsidR="0072412F" w:rsidRDefault="0072412F" w:rsidP="006F0FF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AE663D" w:rsidRPr="000722F6" w:rsidRDefault="007415D4" w:rsidP="006F0FFF">
      <w:pPr>
        <w:shd w:val="clear" w:color="auto" w:fill="FFFFFF"/>
        <w:spacing w:before="72" w:after="75" w:line="336" w:lineRule="atLeast"/>
        <w:jc w:val="center"/>
        <w:rPr>
          <w:rFonts w:ascii="Arial" w:eastAsia="Times New Roman" w:hAnsi="Arial" w:cs="Arial"/>
          <w:b/>
          <w:bCs/>
          <w:color w:val="604B66"/>
          <w:sz w:val="24"/>
          <w:szCs w:val="24"/>
          <w:lang w:val="az-Latn-AZ"/>
        </w:rPr>
      </w:pPr>
      <w:r w:rsidRPr="000722F6">
        <w:rPr>
          <w:rFonts w:ascii="Arial" w:eastAsia="Times New Roman" w:hAnsi="Arial" w:cs="Arial"/>
          <w:b/>
          <w:bCs/>
          <w:color w:val="1F4E79" w:themeColor="accent1" w:themeShade="80"/>
          <w:sz w:val="24"/>
          <w:szCs w:val="24"/>
          <w:lang w:val="az-Latn-AZ"/>
        </w:rPr>
        <w:lastRenderedPageBreak/>
        <w:t>FƏNNİN TƏDRİS PLANI</w:t>
      </w:r>
    </w:p>
    <w:p w:rsidR="00294273" w:rsidRPr="00FB5CCC" w:rsidRDefault="00FB5CCC" w:rsidP="006F0FFF">
      <w:pPr>
        <w:shd w:val="clear" w:color="auto" w:fill="FFFFFF"/>
        <w:spacing w:before="72" w:after="75" w:line="336" w:lineRule="atLeast"/>
        <w:jc w:val="center"/>
        <w:rPr>
          <w:rFonts w:ascii="Arial" w:eastAsia="Times New Roman" w:hAnsi="Arial" w:cs="Arial"/>
          <w:b/>
          <w:bCs/>
          <w:sz w:val="24"/>
          <w:szCs w:val="24"/>
          <w:lang w:val="az-Latn-AZ"/>
        </w:rPr>
      </w:pPr>
      <w:r w:rsidRPr="00FB5CCC">
        <w:rPr>
          <w:rFonts w:ascii="Arial" w:eastAsia="Times New Roman" w:hAnsi="Arial" w:cs="Arial"/>
          <w:b/>
          <w:bCs/>
          <w:sz w:val="24"/>
          <w:szCs w:val="24"/>
          <w:lang w:val="az-Latn-AZ"/>
        </w:rPr>
        <w:t>(Fənnə dair qısa məlumat)</w:t>
      </w:r>
    </w:p>
    <w:tbl>
      <w:tblPr>
        <w:tblStyle w:val="-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584"/>
        <w:gridCol w:w="1662"/>
        <w:gridCol w:w="1650"/>
        <w:gridCol w:w="1675"/>
        <w:gridCol w:w="1657"/>
      </w:tblGrid>
      <w:tr w:rsidR="003D27C5" w:rsidRPr="003D27C5" w:rsidTr="003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val="restart"/>
            <w:tcBorders>
              <w:top w:val="none" w:sz="0" w:space="0" w:color="auto"/>
              <w:left w:val="none" w:sz="0" w:space="0" w:color="auto"/>
              <w:right w:val="none" w:sz="0" w:space="0" w:color="auto"/>
            </w:tcBorders>
            <w:shd w:val="clear" w:color="auto" w:fill="9CC2E5" w:themeFill="accent1" w:themeFillTint="99"/>
          </w:tcPr>
          <w:p w:rsidR="00AE6B93" w:rsidRPr="003D27C5" w:rsidRDefault="003D27C5" w:rsidP="00563110">
            <w:pPr>
              <w:spacing w:before="72" w:after="75" w:line="336" w:lineRule="atLeast"/>
              <w:jc w:val="both"/>
              <w:rPr>
                <w:rFonts w:ascii="Arial" w:eastAsia="Times New Roman" w:hAnsi="Arial" w:cs="Arial"/>
                <w:bCs w:val="0"/>
                <w:color w:val="auto"/>
                <w:sz w:val="24"/>
                <w:szCs w:val="24"/>
                <w:lang w:val="az-Latn-AZ"/>
              </w:rPr>
            </w:pPr>
            <w:r w:rsidRPr="003D27C5">
              <w:rPr>
                <w:rFonts w:ascii="Arial" w:eastAsia="Times New Roman" w:hAnsi="Arial" w:cs="Arial"/>
                <w:bCs w:val="0"/>
                <w:color w:val="auto"/>
                <w:sz w:val="24"/>
                <w:szCs w:val="24"/>
                <w:lang w:val="az-Latn-AZ"/>
              </w:rPr>
              <w:t>Fənnin kodu</w:t>
            </w:r>
          </w:p>
        </w:tc>
        <w:tc>
          <w:tcPr>
            <w:tcW w:w="2587" w:type="dxa"/>
            <w:vMerge w:val="restart"/>
            <w:tcBorders>
              <w:top w:val="none" w:sz="0" w:space="0" w:color="auto"/>
              <w:left w:val="none" w:sz="0" w:space="0" w:color="auto"/>
              <w:right w:val="none" w:sz="0" w:space="0" w:color="auto"/>
            </w:tcBorders>
            <w:shd w:val="clear" w:color="auto" w:fill="9CC2E5" w:themeFill="accent1" w:themeFillTint="99"/>
          </w:tcPr>
          <w:p w:rsidR="00AE6B93" w:rsidRPr="003D27C5" w:rsidRDefault="003D27C5" w:rsidP="00563110">
            <w:pPr>
              <w:spacing w:before="72" w:after="75" w:line="336" w:lineRule="atLeast"/>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3D27C5">
              <w:rPr>
                <w:rFonts w:ascii="Arial" w:eastAsia="Times New Roman" w:hAnsi="Arial" w:cs="Arial"/>
                <w:bCs w:val="0"/>
                <w:color w:val="auto"/>
                <w:sz w:val="24"/>
                <w:szCs w:val="24"/>
                <w:lang w:val="az-Latn-AZ"/>
              </w:rPr>
              <w:t>Fənnin adı</w:t>
            </w:r>
          </w:p>
        </w:tc>
        <w:tc>
          <w:tcPr>
            <w:tcW w:w="1664" w:type="dxa"/>
            <w:vMerge w:val="restart"/>
            <w:tcBorders>
              <w:top w:val="none" w:sz="0" w:space="0" w:color="auto"/>
              <w:left w:val="none" w:sz="0" w:space="0" w:color="auto"/>
              <w:right w:val="none" w:sz="0" w:space="0" w:color="auto"/>
            </w:tcBorders>
            <w:shd w:val="clear" w:color="auto" w:fill="9CC2E5" w:themeFill="accent1" w:themeFillTint="99"/>
          </w:tcPr>
          <w:p w:rsidR="00AE6B93" w:rsidRPr="003D27C5" w:rsidRDefault="003D27C5" w:rsidP="00563110">
            <w:pPr>
              <w:spacing w:before="72" w:after="75" w:line="336" w:lineRule="atLeast"/>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3D27C5">
              <w:rPr>
                <w:rFonts w:ascii="Arial" w:eastAsia="Times New Roman" w:hAnsi="Arial" w:cs="Arial"/>
                <w:bCs w:val="0"/>
                <w:color w:val="auto"/>
                <w:sz w:val="24"/>
                <w:szCs w:val="24"/>
                <w:lang w:val="az-Latn-AZ"/>
              </w:rPr>
              <w:t>Dərsin növü</w:t>
            </w:r>
          </w:p>
        </w:tc>
        <w:tc>
          <w:tcPr>
            <w:tcW w:w="3331" w:type="dxa"/>
            <w:gridSpan w:val="2"/>
            <w:tcBorders>
              <w:top w:val="none" w:sz="0" w:space="0" w:color="auto"/>
              <w:left w:val="none" w:sz="0" w:space="0" w:color="auto"/>
              <w:right w:val="none" w:sz="0" w:space="0" w:color="auto"/>
            </w:tcBorders>
            <w:shd w:val="clear" w:color="auto" w:fill="9CC2E5" w:themeFill="accent1" w:themeFillTint="99"/>
          </w:tcPr>
          <w:p w:rsidR="00AE6B93" w:rsidRPr="003D27C5" w:rsidRDefault="003D27C5" w:rsidP="00563110">
            <w:pPr>
              <w:spacing w:before="72" w:after="75" w:line="336" w:lineRule="atLeast"/>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3D27C5">
              <w:rPr>
                <w:rFonts w:ascii="Arial" w:eastAsia="Times New Roman" w:hAnsi="Arial" w:cs="Arial"/>
                <w:bCs w:val="0"/>
                <w:color w:val="auto"/>
                <w:sz w:val="24"/>
                <w:szCs w:val="24"/>
                <w:lang w:val="az-Latn-AZ"/>
              </w:rPr>
              <w:t>Tədris olunduğu</w:t>
            </w:r>
          </w:p>
        </w:tc>
        <w:tc>
          <w:tcPr>
            <w:tcW w:w="1660" w:type="dxa"/>
            <w:vMerge w:val="restart"/>
            <w:tcBorders>
              <w:top w:val="none" w:sz="0" w:space="0" w:color="auto"/>
              <w:left w:val="none" w:sz="0" w:space="0" w:color="auto"/>
              <w:right w:val="none" w:sz="0" w:space="0" w:color="auto"/>
            </w:tcBorders>
            <w:shd w:val="clear" w:color="auto" w:fill="9CC2E5" w:themeFill="accent1" w:themeFillTint="99"/>
          </w:tcPr>
          <w:p w:rsidR="00AE6B93" w:rsidRPr="003D27C5" w:rsidRDefault="003D27C5" w:rsidP="00563110">
            <w:pPr>
              <w:spacing w:before="72" w:after="75" w:line="336" w:lineRule="atLeast"/>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Pr>
                <w:rFonts w:ascii="Arial" w:eastAsia="Times New Roman" w:hAnsi="Arial" w:cs="Arial"/>
                <w:bCs w:val="0"/>
                <w:color w:val="auto"/>
                <w:sz w:val="24"/>
                <w:szCs w:val="24"/>
                <w:lang w:val="az-Latn-AZ"/>
              </w:rPr>
              <w:t>AKTS</w:t>
            </w:r>
          </w:p>
        </w:tc>
      </w:tr>
      <w:tr w:rsidR="003D27C5" w:rsidRPr="003D27C5" w:rsidTr="003D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tcBorders>
              <w:left w:val="none" w:sz="0" w:space="0" w:color="auto"/>
            </w:tcBorders>
            <w:shd w:val="clear" w:color="auto" w:fill="9CC2E5" w:themeFill="accent1" w:themeFillTint="99"/>
          </w:tcPr>
          <w:p w:rsidR="00AE6B93" w:rsidRPr="003D27C5" w:rsidRDefault="00AE6B93" w:rsidP="00563110">
            <w:pPr>
              <w:spacing w:before="72" w:after="75" w:line="336" w:lineRule="atLeast"/>
              <w:jc w:val="both"/>
              <w:rPr>
                <w:rFonts w:ascii="Arial" w:eastAsia="Times New Roman" w:hAnsi="Arial" w:cs="Arial"/>
                <w:bCs w:val="0"/>
                <w:color w:val="auto"/>
                <w:sz w:val="24"/>
                <w:szCs w:val="24"/>
                <w:lang w:val="az-Latn-AZ"/>
              </w:rPr>
            </w:pPr>
          </w:p>
        </w:tc>
        <w:tc>
          <w:tcPr>
            <w:tcW w:w="2587" w:type="dxa"/>
            <w:vMerge/>
          </w:tcPr>
          <w:p w:rsidR="00AE6B93" w:rsidRPr="003D27C5" w:rsidRDefault="00AE6B93" w:rsidP="00563110">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64" w:type="dxa"/>
            <w:vMerge/>
          </w:tcPr>
          <w:p w:rsidR="00AE6B93" w:rsidRPr="003D27C5" w:rsidRDefault="00AE6B93" w:rsidP="00563110">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54" w:type="dxa"/>
          </w:tcPr>
          <w:p w:rsidR="00AE6B93" w:rsidRPr="003D27C5" w:rsidRDefault="003D27C5" w:rsidP="00563110">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3D27C5">
              <w:rPr>
                <w:rFonts w:ascii="Arial" w:eastAsia="Times New Roman" w:hAnsi="Arial" w:cs="Arial"/>
                <w:b/>
                <w:bCs/>
                <w:sz w:val="24"/>
                <w:szCs w:val="24"/>
                <w:lang w:val="az-Latn-AZ"/>
              </w:rPr>
              <w:t>Kurs</w:t>
            </w:r>
          </w:p>
        </w:tc>
        <w:tc>
          <w:tcPr>
            <w:tcW w:w="1677" w:type="dxa"/>
          </w:tcPr>
          <w:p w:rsidR="00AE6B93" w:rsidRPr="003D27C5" w:rsidRDefault="003D27C5" w:rsidP="00563110">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3D27C5">
              <w:rPr>
                <w:rFonts w:ascii="Arial" w:eastAsia="Times New Roman" w:hAnsi="Arial" w:cs="Arial"/>
                <w:b/>
                <w:bCs/>
                <w:sz w:val="24"/>
                <w:szCs w:val="24"/>
                <w:lang w:val="az-Latn-AZ"/>
              </w:rPr>
              <w:t>Semestr</w:t>
            </w:r>
          </w:p>
        </w:tc>
        <w:tc>
          <w:tcPr>
            <w:tcW w:w="1660" w:type="dxa"/>
            <w:vMerge/>
          </w:tcPr>
          <w:p w:rsidR="00AE6B93" w:rsidRPr="003D27C5" w:rsidRDefault="00AE6B93" w:rsidP="00563110">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r>
      <w:tr w:rsidR="003D27C5" w:rsidRPr="003D27C5" w:rsidTr="003D27C5">
        <w:tc>
          <w:tcPr>
            <w:cnfStyle w:val="001000000000" w:firstRow="0" w:lastRow="0" w:firstColumn="1" w:lastColumn="0" w:oddVBand="0" w:evenVBand="0" w:oddHBand="0" w:evenHBand="0" w:firstRowFirstColumn="0" w:firstRowLastColumn="0" w:lastRowFirstColumn="0" w:lastRowLastColumn="0"/>
            <w:tcW w:w="1003" w:type="dxa"/>
            <w:tcBorders>
              <w:left w:val="none" w:sz="0" w:space="0" w:color="auto"/>
              <w:bottom w:val="none" w:sz="0" w:space="0" w:color="auto"/>
            </w:tcBorders>
            <w:shd w:val="clear" w:color="auto" w:fill="DEEAF6" w:themeFill="accent1" w:themeFillTint="33"/>
          </w:tcPr>
          <w:p w:rsidR="00AE6B93" w:rsidRPr="003D27C5" w:rsidRDefault="003D27C5" w:rsidP="00563110">
            <w:pPr>
              <w:spacing w:before="72" w:after="75" w:line="336" w:lineRule="atLeast"/>
              <w:jc w:val="both"/>
              <w:rPr>
                <w:rFonts w:ascii="Arial" w:eastAsia="Times New Roman" w:hAnsi="Arial" w:cs="Arial"/>
                <w:b w:val="0"/>
                <w:bCs w:val="0"/>
                <w:color w:val="auto"/>
                <w:sz w:val="24"/>
                <w:szCs w:val="24"/>
                <w:lang w:val="az-Latn-AZ"/>
              </w:rPr>
            </w:pPr>
            <w:r>
              <w:rPr>
                <w:rFonts w:ascii="Arial" w:eastAsia="Times New Roman" w:hAnsi="Arial" w:cs="Arial"/>
                <w:b w:val="0"/>
                <w:bCs w:val="0"/>
                <w:color w:val="auto"/>
                <w:sz w:val="24"/>
                <w:szCs w:val="24"/>
                <w:lang w:val="az-Latn-AZ"/>
              </w:rPr>
              <w:t>İP</w:t>
            </w:r>
            <w:r w:rsidR="00AD587F">
              <w:rPr>
                <w:rFonts w:ascii="Arial" w:eastAsia="Times New Roman" w:hAnsi="Arial" w:cs="Arial"/>
                <w:b w:val="0"/>
                <w:bCs w:val="0"/>
                <w:color w:val="auto"/>
                <w:sz w:val="24"/>
                <w:szCs w:val="24"/>
                <w:lang w:val="az-Latn-AZ"/>
              </w:rPr>
              <w:t>F</w:t>
            </w:r>
            <w:r w:rsidR="00486F70">
              <w:rPr>
                <w:rFonts w:ascii="Arial" w:eastAsia="Times New Roman" w:hAnsi="Arial" w:cs="Arial"/>
                <w:b w:val="0"/>
                <w:bCs w:val="0"/>
                <w:color w:val="auto"/>
                <w:sz w:val="24"/>
                <w:szCs w:val="24"/>
                <w:lang w:val="az-Latn-AZ"/>
              </w:rPr>
              <w:t>B</w:t>
            </w:r>
            <w:r w:rsidR="00AD587F">
              <w:rPr>
                <w:rFonts w:ascii="Arial" w:eastAsia="Times New Roman" w:hAnsi="Arial" w:cs="Arial"/>
                <w:b w:val="0"/>
                <w:bCs w:val="0"/>
                <w:color w:val="auto"/>
                <w:sz w:val="24"/>
                <w:szCs w:val="24"/>
                <w:lang w:val="az-Latn-AZ"/>
              </w:rPr>
              <w:t>17</w:t>
            </w:r>
          </w:p>
        </w:tc>
        <w:tc>
          <w:tcPr>
            <w:tcW w:w="2587" w:type="dxa"/>
          </w:tcPr>
          <w:p w:rsidR="0004624F" w:rsidRPr="003D27C5" w:rsidRDefault="00EB61E6" w:rsidP="00563110">
            <w:pPr>
              <w:spacing w:before="72" w:after="75" w:line="336"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hAnsi="Arial" w:cs="Arial"/>
                <w:sz w:val="24"/>
                <w:szCs w:val="24"/>
                <w:lang w:val="az-Latn-AZ"/>
              </w:rPr>
              <w:t>Epidemiologiya</w:t>
            </w:r>
            <w:r w:rsidRPr="003D27C5">
              <w:rPr>
                <w:rFonts w:ascii="Arial" w:eastAsia="Times New Roman" w:hAnsi="Arial" w:cs="Arial"/>
                <w:bCs/>
                <w:sz w:val="24"/>
                <w:szCs w:val="24"/>
                <w:lang w:val="az-Latn-AZ"/>
              </w:rPr>
              <w:t xml:space="preserve"> </w:t>
            </w:r>
          </w:p>
        </w:tc>
        <w:tc>
          <w:tcPr>
            <w:tcW w:w="1664" w:type="dxa"/>
          </w:tcPr>
          <w:p w:rsidR="00AE6B93" w:rsidRPr="003D27C5" w:rsidRDefault="003D27C5" w:rsidP="00563110">
            <w:pPr>
              <w:spacing w:before="72" w:after="75" w:line="336"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3D27C5">
              <w:rPr>
                <w:rFonts w:ascii="Arial" w:eastAsia="Times New Roman" w:hAnsi="Arial" w:cs="Arial"/>
                <w:bCs/>
                <w:sz w:val="24"/>
                <w:szCs w:val="24"/>
                <w:lang w:val="az-Latn-AZ"/>
              </w:rPr>
              <w:t>Məcburi</w:t>
            </w:r>
          </w:p>
        </w:tc>
        <w:tc>
          <w:tcPr>
            <w:tcW w:w="1654" w:type="dxa"/>
          </w:tcPr>
          <w:p w:rsidR="00AE6B93" w:rsidRPr="003D27C5" w:rsidRDefault="00AD587F" w:rsidP="00563110">
            <w:pPr>
              <w:spacing w:before="72" w:after="75" w:line="336"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eastAsia="Times New Roman" w:hAnsi="Arial" w:cs="Arial"/>
                <w:bCs/>
                <w:sz w:val="24"/>
                <w:szCs w:val="24"/>
                <w:lang w:val="az-Latn-AZ"/>
              </w:rPr>
              <w:t>V</w:t>
            </w:r>
          </w:p>
        </w:tc>
        <w:tc>
          <w:tcPr>
            <w:tcW w:w="1677" w:type="dxa"/>
          </w:tcPr>
          <w:p w:rsidR="00AE6B93" w:rsidRDefault="00AD587F" w:rsidP="00563110">
            <w:pPr>
              <w:spacing w:before="72" w:after="75" w:line="336"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eastAsia="Times New Roman" w:hAnsi="Arial" w:cs="Arial"/>
                <w:bCs/>
                <w:sz w:val="24"/>
                <w:szCs w:val="24"/>
                <w:lang w:val="az-Latn-AZ"/>
              </w:rPr>
              <w:t>P-9</w:t>
            </w:r>
          </w:p>
          <w:p w:rsidR="00AD587F" w:rsidRPr="003D27C5" w:rsidRDefault="00AD587F" w:rsidP="00563110">
            <w:pPr>
              <w:spacing w:before="72" w:after="75" w:line="336"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eastAsia="Times New Roman" w:hAnsi="Arial" w:cs="Arial"/>
                <w:bCs/>
                <w:sz w:val="24"/>
                <w:szCs w:val="24"/>
                <w:lang w:val="az-Latn-AZ"/>
              </w:rPr>
              <w:t>V-10</w:t>
            </w:r>
          </w:p>
        </w:tc>
        <w:tc>
          <w:tcPr>
            <w:tcW w:w="1660" w:type="dxa"/>
          </w:tcPr>
          <w:p w:rsidR="00AE6B93" w:rsidRPr="003D27C5" w:rsidRDefault="006C46A4" w:rsidP="00563110">
            <w:pPr>
              <w:spacing w:before="72" w:after="75" w:line="336"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eastAsia="Times New Roman" w:hAnsi="Arial" w:cs="Arial"/>
                <w:bCs/>
                <w:sz w:val="24"/>
                <w:szCs w:val="24"/>
                <w:lang w:val="az-Latn-AZ"/>
              </w:rPr>
              <w:t>2</w:t>
            </w:r>
          </w:p>
        </w:tc>
      </w:tr>
    </w:tbl>
    <w:p w:rsidR="007415D4" w:rsidRDefault="007415D4" w:rsidP="00563110">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horzAnchor="margin" w:tblpY="247"/>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F26B92" w:rsidTr="00F70F6C">
        <w:trPr>
          <w:trHeight w:val="403"/>
        </w:trPr>
        <w:tc>
          <w:tcPr>
            <w:tcW w:w="3683" w:type="dxa"/>
            <w:shd w:val="clear" w:color="auto" w:fill="DEEAF6" w:themeFill="accent1" w:themeFillTint="33"/>
          </w:tcPr>
          <w:p w:rsidR="00C933B4" w:rsidRPr="00C933B4" w:rsidRDefault="00C933B4" w:rsidP="00563110">
            <w:pPr>
              <w:pStyle w:val="OiaeaeiYiio2"/>
              <w:widowControl/>
              <w:spacing w:before="20" w:after="20"/>
              <w:jc w:val="both"/>
              <w:rPr>
                <w:rFonts w:ascii="Arial" w:hAnsi="Arial" w:cs="Arial"/>
                <w:b/>
                <w:i w:val="0"/>
                <w:sz w:val="24"/>
                <w:szCs w:val="24"/>
              </w:rPr>
            </w:pPr>
            <w:r w:rsidRPr="00F70F6C">
              <w:rPr>
                <w:rFonts w:ascii="Arial" w:hAnsi="Arial" w:cs="Arial"/>
                <w:b/>
                <w:i w:val="0"/>
                <w:color w:val="000000" w:themeColor="text1"/>
                <w:sz w:val="24"/>
                <w:szCs w:val="24"/>
              </w:rPr>
              <w:t>Tədris dili</w:t>
            </w:r>
          </w:p>
        </w:tc>
        <w:tc>
          <w:tcPr>
            <w:tcW w:w="6523" w:type="dxa"/>
            <w:tcBorders>
              <w:top w:val="nil"/>
              <w:right w:val="nil"/>
            </w:tcBorders>
            <w:shd w:val="clear" w:color="auto" w:fill="FFFFFF" w:themeFill="background1"/>
          </w:tcPr>
          <w:p w:rsidR="00C933B4" w:rsidRDefault="00C933B4" w:rsidP="00563110">
            <w:pPr>
              <w:pStyle w:val="OiaeaeiYiio2"/>
              <w:widowControl/>
              <w:spacing w:before="20" w:after="20"/>
              <w:jc w:val="both"/>
              <w:rPr>
                <w:rFonts w:ascii="Arial" w:hAnsi="Arial" w:cs="Arial"/>
                <w:i w:val="0"/>
                <w:iCs/>
                <w:sz w:val="24"/>
                <w:szCs w:val="24"/>
              </w:rPr>
            </w:pPr>
          </w:p>
        </w:tc>
      </w:tr>
      <w:tr w:rsidR="00C933B4" w:rsidRPr="00F26B92" w:rsidTr="00F70F6C">
        <w:trPr>
          <w:trHeight w:val="403"/>
        </w:trPr>
        <w:tc>
          <w:tcPr>
            <w:tcW w:w="3683" w:type="dxa"/>
            <w:shd w:val="clear" w:color="auto" w:fill="DEEAF6" w:themeFill="accent1" w:themeFillTint="33"/>
          </w:tcPr>
          <w:p w:rsidR="00C933B4" w:rsidRPr="00F26B92" w:rsidRDefault="00C933B4" w:rsidP="00563110">
            <w:pPr>
              <w:pStyle w:val="OiaeaeiYiio2"/>
              <w:widowControl/>
              <w:spacing w:before="20" w:after="20"/>
              <w:jc w:val="both"/>
              <w:rPr>
                <w:rFonts w:ascii="Arial" w:hAnsi="Arial" w:cs="Arial"/>
                <w:i w:val="0"/>
                <w:sz w:val="24"/>
                <w:szCs w:val="24"/>
              </w:rPr>
            </w:pPr>
          </w:p>
        </w:tc>
        <w:tc>
          <w:tcPr>
            <w:tcW w:w="6523" w:type="dxa"/>
            <w:shd w:val="clear" w:color="auto" w:fill="DEEAF6" w:themeFill="accent1" w:themeFillTint="33"/>
          </w:tcPr>
          <w:p w:rsidR="00C933B4" w:rsidRPr="00F26B92" w:rsidRDefault="00C933B4" w:rsidP="00563110">
            <w:pPr>
              <w:pStyle w:val="OiaeaeiYiio2"/>
              <w:widowControl/>
              <w:spacing w:before="20" w:after="20"/>
              <w:jc w:val="both"/>
              <w:rPr>
                <w:rFonts w:ascii="Arial" w:hAnsi="Arial" w:cs="Arial"/>
                <w:i w:val="0"/>
                <w:iCs/>
                <w:sz w:val="24"/>
                <w:szCs w:val="24"/>
              </w:rPr>
            </w:pPr>
            <w:r>
              <w:rPr>
                <w:rFonts w:ascii="Arial" w:hAnsi="Arial" w:cs="Arial"/>
                <w:i w:val="0"/>
                <w:iCs/>
                <w:sz w:val="24"/>
                <w:szCs w:val="24"/>
              </w:rPr>
              <w:t>Azərbaycan</w:t>
            </w:r>
          </w:p>
        </w:tc>
      </w:tr>
    </w:tbl>
    <w:p w:rsidR="00F17BE4" w:rsidRPr="00F26B92" w:rsidRDefault="00F17BE4" w:rsidP="00563110">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119DF" w:rsidRPr="009604BB" w:rsidTr="00F70F6C">
        <w:trPr>
          <w:trHeight w:val="403"/>
        </w:trPr>
        <w:tc>
          <w:tcPr>
            <w:tcW w:w="3683" w:type="dxa"/>
            <w:shd w:val="clear" w:color="auto" w:fill="DEEAF6" w:themeFill="accent1" w:themeFillTint="33"/>
          </w:tcPr>
          <w:p w:rsidR="00B119DF" w:rsidRPr="00F70F6C" w:rsidRDefault="00B119DF" w:rsidP="00563110">
            <w:pPr>
              <w:pStyle w:val="OiaeaeiYiio2"/>
              <w:widowControl/>
              <w:spacing w:before="20" w:after="20"/>
              <w:jc w:val="both"/>
              <w:rPr>
                <w:rFonts w:ascii="Arial" w:hAnsi="Arial" w:cs="Arial"/>
                <w:b/>
                <w:i w:val="0"/>
                <w:sz w:val="24"/>
                <w:szCs w:val="24"/>
                <w:lang w:val="az-Latn-AZ"/>
              </w:rPr>
            </w:pPr>
            <w:r w:rsidRPr="00F70F6C">
              <w:rPr>
                <w:rFonts w:ascii="Arial" w:hAnsi="Arial" w:cs="Arial"/>
                <w:b/>
                <w:i w:val="0"/>
                <w:sz w:val="24"/>
                <w:szCs w:val="24"/>
                <w:lang w:val="az-Latn-AZ"/>
              </w:rPr>
              <w:t>Fə</w:t>
            </w:r>
            <w:r w:rsidR="00F70F6C" w:rsidRPr="00F70F6C">
              <w:rPr>
                <w:rFonts w:ascii="Arial" w:hAnsi="Arial" w:cs="Arial"/>
                <w:b/>
                <w:i w:val="0"/>
                <w:sz w:val="24"/>
                <w:szCs w:val="24"/>
                <w:lang w:val="az-Latn-AZ"/>
              </w:rPr>
              <w:t>nni tədris edən müəllim(lər</w:t>
            </w:r>
            <w:r w:rsidR="00F70F6C">
              <w:rPr>
                <w:rFonts w:ascii="Arial" w:hAnsi="Arial" w:cs="Arial"/>
                <w:b/>
                <w:i w:val="0"/>
                <w:sz w:val="24"/>
                <w:szCs w:val="24"/>
                <w:lang w:val="az-Latn-AZ"/>
              </w:rPr>
              <w:t>)</w:t>
            </w:r>
          </w:p>
        </w:tc>
        <w:tc>
          <w:tcPr>
            <w:tcW w:w="6523" w:type="dxa"/>
            <w:tcBorders>
              <w:top w:val="nil"/>
              <w:right w:val="nil"/>
            </w:tcBorders>
            <w:shd w:val="clear" w:color="auto" w:fill="FFFFFF" w:themeFill="background1"/>
          </w:tcPr>
          <w:p w:rsidR="00B119DF" w:rsidRPr="00F70F6C" w:rsidRDefault="00B119DF" w:rsidP="00563110">
            <w:pPr>
              <w:pStyle w:val="OiaeaeiYiio2"/>
              <w:widowControl/>
              <w:spacing w:before="20" w:after="20"/>
              <w:jc w:val="both"/>
              <w:rPr>
                <w:rFonts w:ascii="Arial" w:hAnsi="Arial" w:cs="Arial"/>
                <w:i w:val="0"/>
                <w:iCs/>
                <w:sz w:val="24"/>
                <w:szCs w:val="24"/>
                <w:lang w:val="az-Latn-AZ"/>
              </w:rPr>
            </w:pPr>
          </w:p>
        </w:tc>
      </w:tr>
      <w:tr w:rsidR="00B119DF" w:rsidRPr="00B03366" w:rsidTr="00F70F6C">
        <w:trPr>
          <w:trHeight w:val="403"/>
        </w:trPr>
        <w:tc>
          <w:tcPr>
            <w:tcW w:w="3683" w:type="dxa"/>
            <w:shd w:val="clear" w:color="auto" w:fill="DEEAF6" w:themeFill="accent1" w:themeFillTint="33"/>
          </w:tcPr>
          <w:p w:rsidR="00B119DF" w:rsidRPr="00F70F6C" w:rsidRDefault="00B119DF" w:rsidP="00563110">
            <w:pPr>
              <w:pStyle w:val="OiaeaeiYiio2"/>
              <w:widowControl/>
              <w:spacing w:before="20" w:after="20"/>
              <w:jc w:val="both"/>
              <w:rPr>
                <w:rFonts w:ascii="Arial" w:hAnsi="Arial" w:cs="Arial"/>
                <w:i w:val="0"/>
                <w:sz w:val="24"/>
                <w:szCs w:val="24"/>
                <w:lang w:val="az-Latn-AZ"/>
              </w:rPr>
            </w:pPr>
          </w:p>
        </w:tc>
        <w:tc>
          <w:tcPr>
            <w:tcW w:w="6523" w:type="dxa"/>
            <w:shd w:val="clear" w:color="auto" w:fill="DEEAF6" w:themeFill="accent1" w:themeFillTint="33"/>
          </w:tcPr>
          <w:p w:rsidR="002A1F62" w:rsidRDefault="002A1F62" w:rsidP="00563110">
            <w:pPr>
              <w:jc w:val="both"/>
              <w:rPr>
                <w:sz w:val="28"/>
                <w:szCs w:val="28"/>
                <w:lang w:val="az-Latn-AZ"/>
              </w:rPr>
            </w:pPr>
            <w:r>
              <w:rPr>
                <w:sz w:val="28"/>
                <w:szCs w:val="28"/>
                <w:lang w:val="az-Latn-AZ"/>
              </w:rPr>
              <w:t>1. Ə.e.x., prof. İ.Ə.Ağayev</w:t>
            </w:r>
          </w:p>
          <w:p w:rsidR="002A1F62" w:rsidRDefault="002A1F62" w:rsidP="00563110">
            <w:pPr>
              <w:jc w:val="both"/>
              <w:rPr>
                <w:sz w:val="28"/>
                <w:szCs w:val="28"/>
                <w:lang w:val="az-Latn-AZ"/>
              </w:rPr>
            </w:pPr>
            <w:r>
              <w:rPr>
                <w:sz w:val="28"/>
                <w:szCs w:val="28"/>
                <w:lang w:val="az-Latn-AZ"/>
              </w:rPr>
              <w:t>2.t.e.d. prof.  M.Z.Niftullayev</w:t>
            </w:r>
          </w:p>
          <w:p w:rsidR="002A1F62" w:rsidRDefault="002A1F62" w:rsidP="00563110">
            <w:pPr>
              <w:jc w:val="both"/>
              <w:rPr>
                <w:sz w:val="28"/>
                <w:szCs w:val="28"/>
                <w:lang w:val="az-Latn-AZ"/>
              </w:rPr>
            </w:pPr>
            <w:r>
              <w:rPr>
                <w:sz w:val="28"/>
                <w:szCs w:val="28"/>
                <w:lang w:val="az-Latn-AZ"/>
              </w:rPr>
              <w:t>3.t.e.d. prof.  V.N.Vəkilov</w:t>
            </w:r>
          </w:p>
          <w:p w:rsidR="002A1F62" w:rsidRDefault="00B03366" w:rsidP="00563110">
            <w:pPr>
              <w:jc w:val="both"/>
              <w:rPr>
                <w:sz w:val="28"/>
                <w:szCs w:val="28"/>
                <w:lang w:val="az-Latn-AZ"/>
              </w:rPr>
            </w:pPr>
            <w:r>
              <w:rPr>
                <w:sz w:val="28"/>
                <w:szCs w:val="28"/>
                <w:lang w:val="az-Latn-AZ"/>
              </w:rPr>
              <w:t xml:space="preserve">4. </w:t>
            </w:r>
            <w:r>
              <w:rPr>
                <w:rFonts w:ascii="Arial" w:hAnsi="Arial" w:cs="Arial"/>
                <w:sz w:val="24"/>
                <w:szCs w:val="24"/>
                <w:lang w:val="az-Latn-AZ"/>
              </w:rPr>
              <w:t xml:space="preserve"> t.ü.f.d</w:t>
            </w:r>
            <w:r w:rsidRPr="00FB6D91">
              <w:rPr>
                <w:rFonts w:ascii="Arial" w:hAnsi="Arial" w:cs="Arial"/>
                <w:sz w:val="24"/>
                <w:szCs w:val="24"/>
                <w:lang w:val="az-Latn-AZ"/>
              </w:rPr>
              <w:t xml:space="preserve">., </w:t>
            </w:r>
            <w:r w:rsidR="002A1F62">
              <w:rPr>
                <w:sz w:val="28"/>
                <w:szCs w:val="28"/>
                <w:lang w:val="az-Latn-AZ"/>
              </w:rPr>
              <w:t xml:space="preserve"> dosent E.M.Quliyeva</w:t>
            </w:r>
          </w:p>
          <w:p w:rsidR="002A1F62" w:rsidRDefault="00B03366" w:rsidP="00563110">
            <w:pPr>
              <w:jc w:val="both"/>
              <w:rPr>
                <w:sz w:val="28"/>
                <w:szCs w:val="28"/>
                <w:lang w:val="az-Latn-AZ"/>
              </w:rPr>
            </w:pPr>
            <w:r>
              <w:rPr>
                <w:sz w:val="28"/>
                <w:szCs w:val="28"/>
                <w:lang w:val="az-Latn-AZ"/>
              </w:rPr>
              <w:t>5.</w:t>
            </w:r>
            <w:r>
              <w:rPr>
                <w:rFonts w:ascii="Arial" w:hAnsi="Arial" w:cs="Arial"/>
                <w:sz w:val="24"/>
                <w:szCs w:val="24"/>
                <w:lang w:val="az-Latn-AZ"/>
              </w:rPr>
              <w:t xml:space="preserve"> t.ü.f.d</w:t>
            </w:r>
            <w:r w:rsidRPr="00FB6D91">
              <w:rPr>
                <w:rFonts w:ascii="Arial" w:hAnsi="Arial" w:cs="Arial"/>
                <w:sz w:val="24"/>
                <w:szCs w:val="24"/>
                <w:lang w:val="az-Latn-AZ"/>
              </w:rPr>
              <w:t xml:space="preserve">., </w:t>
            </w:r>
            <w:r w:rsidR="002A1F62">
              <w:rPr>
                <w:sz w:val="28"/>
                <w:szCs w:val="28"/>
                <w:lang w:val="az-Latn-AZ"/>
              </w:rPr>
              <w:t xml:space="preserve"> dosent E.F.Vahabov</w:t>
            </w:r>
          </w:p>
          <w:p w:rsidR="002A1F62" w:rsidRDefault="00B03366" w:rsidP="00563110">
            <w:pPr>
              <w:jc w:val="both"/>
              <w:rPr>
                <w:sz w:val="28"/>
                <w:szCs w:val="28"/>
                <w:lang w:val="az-Latn-AZ"/>
              </w:rPr>
            </w:pPr>
            <w:r>
              <w:rPr>
                <w:sz w:val="28"/>
                <w:szCs w:val="28"/>
                <w:lang w:val="az-Latn-AZ"/>
              </w:rPr>
              <w:t xml:space="preserve">6. </w:t>
            </w:r>
            <w:r>
              <w:rPr>
                <w:rFonts w:ascii="Arial" w:hAnsi="Arial" w:cs="Arial"/>
                <w:sz w:val="24"/>
                <w:szCs w:val="24"/>
                <w:lang w:val="az-Latn-AZ"/>
              </w:rPr>
              <w:t xml:space="preserve"> t.ü.f.d</w:t>
            </w:r>
            <w:r w:rsidRPr="00FB6D91">
              <w:rPr>
                <w:rFonts w:ascii="Arial" w:hAnsi="Arial" w:cs="Arial"/>
                <w:sz w:val="24"/>
                <w:szCs w:val="24"/>
                <w:lang w:val="az-Latn-AZ"/>
              </w:rPr>
              <w:t xml:space="preserve">., </w:t>
            </w:r>
            <w:r w:rsidR="002A1F62">
              <w:rPr>
                <w:sz w:val="28"/>
                <w:szCs w:val="28"/>
                <w:lang w:val="az-Latn-AZ"/>
              </w:rPr>
              <w:t xml:space="preserve"> dosent X.H.Cəfərova</w:t>
            </w:r>
          </w:p>
          <w:p w:rsidR="002A1F62" w:rsidRDefault="00B03366" w:rsidP="00563110">
            <w:pPr>
              <w:jc w:val="both"/>
              <w:rPr>
                <w:sz w:val="28"/>
                <w:szCs w:val="28"/>
                <w:lang w:val="az-Latn-AZ"/>
              </w:rPr>
            </w:pPr>
            <w:r>
              <w:rPr>
                <w:sz w:val="28"/>
                <w:szCs w:val="28"/>
                <w:lang w:val="az-Latn-AZ"/>
              </w:rPr>
              <w:t>7.</w:t>
            </w:r>
            <w:r>
              <w:rPr>
                <w:rFonts w:ascii="Arial" w:hAnsi="Arial" w:cs="Arial"/>
                <w:sz w:val="24"/>
                <w:szCs w:val="24"/>
                <w:lang w:val="az-Latn-AZ"/>
              </w:rPr>
              <w:t xml:space="preserve"> t.ü.f.d</w:t>
            </w:r>
            <w:r w:rsidRPr="00FB6D91">
              <w:rPr>
                <w:rFonts w:ascii="Arial" w:hAnsi="Arial" w:cs="Arial"/>
                <w:sz w:val="24"/>
                <w:szCs w:val="24"/>
                <w:lang w:val="az-Latn-AZ"/>
              </w:rPr>
              <w:t xml:space="preserve">., </w:t>
            </w:r>
            <w:r w:rsidR="002A1F62">
              <w:rPr>
                <w:sz w:val="28"/>
                <w:szCs w:val="28"/>
                <w:lang w:val="az-Latn-AZ"/>
              </w:rPr>
              <w:t>dosent X.N.Xələfli</w:t>
            </w:r>
          </w:p>
          <w:p w:rsidR="002A1F62" w:rsidRDefault="00B03366" w:rsidP="00563110">
            <w:pPr>
              <w:jc w:val="both"/>
              <w:rPr>
                <w:sz w:val="28"/>
                <w:szCs w:val="28"/>
                <w:lang w:val="az-Latn-AZ"/>
              </w:rPr>
            </w:pPr>
            <w:r>
              <w:rPr>
                <w:sz w:val="28"/>
                <w:szCs w:val="28"/>
                <w:lang w:val="az-Latn-AZ"/>
              </w:rPr>
              <w:t>8.</w:t>
            </w:r>
            <w:r>
              <w:rPr>
                <w:rFonts w:ascii="Arial" w:hAnsi="Arial" w:cs="Arial"/>
                <w:sz w:val="24"/>
                <w:szCs w:val="24"/>
                <w:lang w:val="az-Latn-AZ"/>
              </w:rPr>
              <w:t xml:space="preserve"> t.ü.f.d</w:t>
            </w:r>
            <w:r w:rsidRPr="00FB6D91">
              <w:rPr>
                <w:rFonts w:ascii="Arial" w:hAnsi="Arial" w:cs="Arial"/>
                <w:sz w:val="24"/>
                <w:szCs w:val="24"/>
                <w:lang w:val="az-Latn-AZ"/>
              </w:rPr>
              <w:t xml:space="preserve">., </w:t>
            </w:r>
            <w:r w:rsidR="002A1F62">
              <w:rPr>
                <w:sz w:val="28"/>
                <w:szCs w:val="28"/>
                <w:lang w:val="az-Latn-AZ"/>
              </w:rPr>
              <w:t>dosent F.Ş.Tağıyeva</w:t>
            </w:r>
          </w:p>
          <w:p w:rsidR="00F83E39" w:rsidRDefault="002A1F62" w:rsidP="00563110">
            <w:pPr>
              <w:pStyle w:val="OiaeaeiYiio2"/>
              <w:widowControl/>
              <w:spacing w:before="20" w:after="20"/>
              <w:jc w:val="both"/>
              <w:rPr>
                <w:rFonts w:ascii="Arial" w:hAnsi="Arial" w:cs="Arial"/>
                <w:i w:val="0"/>
                <w:iCs/>
                <w:sz w:val="24"/>
                <w:szCs w:val="24"/>
                <w:lang w:val="az-Latn-AZ"/>
              </w:rPr>
            </w:pPr>
            <w:r>
              <w:rPr>
                <w:sz w:val="28"/>
                <w:szCs w:val="28"/>
                <w:lang w:val="az-Latn-AZ"/>
              </w:rPr>
              <w:t>9. ass. V.Ç.Cəlilov</w:t>
            </w:r>
            <w:r w:rsidR="00506513">
              <w:rPr>
                <w:sz w:val="28"/>
                <w:szCs w:val="28"/>
                <w:lang w:val="az-Latn-AZ"/>
              </w:rPr>
              <w:t xml:space="preserve"> </w:t>
            </w:r>
          </w:p>
          <w:p w:rsidR="00B119DF" w:rsidRPr="00F70F6C" w:rsidRDefault="00B119DF" w:rsidP="00563110">
            <w:pPr>
              <w:pStyle w:val="OiaeaeiYiio2"/>
              <w:widowControl/>
              <w:spacing w:before="20" w:after="20"/>
              <w:jc w:val="both"/>
              <w:rPr>
                <w:rFonts w:ascii="Arial" w:hAnsi="Arial" w:cs="Arial"/>
                <w:i w:val="0"/>
                <w:iCs/>
                <w:sz w:val="24"/>
                <w:szCs w:val="24"/>
                <w:lang w:val="az-Latn-AZ"/>
              </w:rPr>
            </w:pPr>
          </w:p>
        </w:tc>
      </w:tr>
    </w:tbl>
    <w:p w:rsidR="00E41CE9" w:rsidRDefault="00E41CE9" w:rsidP="00563110">
      <w:pPr>
        <w:spacing w:after="0" w:line="240" w:lineRule="auto"/>
        <w:jc w:val="both"/>
        <w:rPr>
          <w:rFonts w:ascii="Arial" w:hAnsi="Arial" w:cs="Arial"/>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85830" w:rsidRPr="00B03366" w:rsidTr="00944034">
        <w:trPr>
          <w:trHeight w:val="403"/>
        </w:trPr>
        <w:tc>
          <w:tcPr>
            <w:tcW w:w="3683" w:type="dxa"/>
            <w:shd w:val="clear" w:color="auto" w:fill="DEEAF6" w:themeFill="accent1" w:themeFillTint="33"/>
          </w:tcPr>
          <w:p w:rsidR="00B85830" w:rsidRPr="00F83E39" w:rsidRDefault="00B85830" w:rsidP="00563110">
            <w:pPr>
              <w:pStyle w:val="OiaeaeiYiio2"/>
              <w:widowControl/>
              <w:spacing w:before="20" w:after="20"/>
              <w:jc w:val="both"/>
              <w:rPr>
                <w:rFonts w:ascii="Arial" w:hAnsi="Arial" w:cs="Arial"/>
                <w:b/>
                <w:i w:val="0"/>
                <w:sz w:val="24"/>
                <w:szCs w:val="24"/>
                <w:lang w:val="az-Latn-AZ"/>
              </w:rPr>
            </w:pPr>
            <w:r w:rsidRPr="00F83E39">
              <w:rPr>
                <w:rFonts w:ascii="Arial" w:hAnsi="Arial" w:cs="Arial"/>
                <w:b/>
                <w:i w:val="0"/>
                <w:sz w:val="24"/>
                <w:szCs w:val="24"/>
                <w:lang w:val="az-Latn-AZ"/>
              </w:rPr>
              <w:t>Fənnin ardıcıllıq şərtləri</w:t>
            </w:r>
          </w:p>
        </w:tc>
        <w:tc>
          <w:tcPr>
            <w:tcW w:w="6523" w:type="dxa"/>
            <w:tcBorders>
              <w:top w:val="nil"/>
              <w:right w:val="nil"/>
            </w:tcBorders>
            <w:shd w:val="clear" w:color="auto" w:fill="FFFFFF" w:themeFill="background1"/>
          </w:tcPr>
          <w:p w:rsidR="00B85830" w:rsidRPr="00F83E39" w:rsidRDefault="00B85830" w:rsidP="00563110">
            <w:pPr>
              <w:pStyle w:val="OiaeaeiYiio2"/>
              <w:widowControl/>
              <w:spacing w:before="20" w:after="20"/>
              <w:jc w:val="both"/>
              <w:rPr>
                <w:rFonts w:ascii="Arial" w:hAnsi="Arial" w:cs="Arial"/>
                <w:i w:val="0"/>
                <w:iCs/>
                <w:sz w:val="24"/>
                <w:szCs w:val="24"/>
                <w:lang w:val="az-Latn-AZ"/>
              </w:rPr>
            </w:pPr>
          </w:p>
        </w:tc>
      </w:tr>
      <w:tr w:rsidR="00B85830" w:rsidRPr="00B03366" w:rsidTr="00944034">
        <w:trPr>
          <w:trHeight w:val="403"/>
        </w:trPr>
        <w:tc>
          <w:tcPr>
            <w:tcW w:w="3683" w:type="dxa"/>
            <w:shd w:val="clear" w:color="auto" w:fill="DEEAF6" w:themeFill="accent1" w:themeFillTint="33"/>
          </w:tcPr>
          <w:p w:rsidR="00B85830" w:rsidRPr="00F83E39" w:rsidRDefault="00B85830" w:rsidP="00563110">
            <w:pPr>
              <w:pStyle w:val="OiaeaeiYiio2"/>
              <w:widowControl/>
              <w:spacing w:before="20" w:after="20"/>
              <w:jc w:val="both"/>
              <w:rPr>
                <w:rFonts w:ascii="Arial" w:hAnsi="Arial" w:cs="Arial"/>
                <w:b/>
                <w:i w:val="0"/>
                <w:sz w:val="24"/>
                <w:szCs w:val="24"/>
                <w:lang w:val="az-Latn-AZ"/>
              </w:rPr>
            </w:pPr>
            <w:r w:rsidRPr="00F83E39">
              <w:rPr>
                <w:rFonts w:ascii="Arial" w:hAnsi="Arial" w:cs="Arial"/>
                <w:b/>
                <w:i w:val="0"/>
                <w:sz w:val="24"/>
                <w:szCs w:val="24"/>
                <w:lang w:val="az-Latn-AZ"/>
              </w:rPr>
              <w:t>Öncə tədrisi zəruri olan fənlər (Prerekvizit)</w:t>
            </w:r>
          </w:p>
        </w:tc>
        <w:tc>
          <w:tcPr>
            <w:tcW w:w="6523" w:type="dxa"/>
            <w:shd w:val="clear" w:color="auto" w:fill="DEEAF6" w:themeFill="accent1" w:themeFillTint="33"/>
          </w:tcPr>
          <w:p w:rsidR="006C626B" w:rsidRPr="00B03366" w:rsidRDefault="006C626B" w:rsidP="00563110">
            <w:pPr>
              <w:pStyle w:val="OiaeaeiYiio2"/>
              <w:widowControl/>
              <w:spacing w:before="20" w:after="20"/>
              <w:jc w:val="both"/>
              <w:rPr>
                <w:rFonts w:ascii="Arial" w:hAnsi="Arial" w:cs="Arial"/>
                <w:i w:val="0"/>
                <w:iCs/>
                <w:sz w:val="24"/>
                <w:szCs w:val="24"/>
                <w:lang w:val="az-Latn-AZ"/>
              </w:rPr>
            </w:pPr>
            <w:r w:rsidRPr="00B03366">
              <w:rPr>
                <w:rFonts w:ascii="Arial" w:hAnsi="Arial" w:cs="Arial"/>
                <w:i w:val="0"/>
                <w:iCs/>
                <w:sz w:val="24"/>
                <w:szCs w:val="24"/>
                <w:lang w:val="az-Latn-AZ"/>
              </w:rPr>
              <w:t xml:space="preserve"> Mikrobiologiya</w:t>
            </w:r>
          </w:p>
          <w:p w:rsidR="00B85830" w:rsidRPr="00F83E39" w:rsidRDefault="00B85830" w:rsidP="00BF2BC1">
            <w:pPr>
              <w:pStyle w:val="OiaeaeiYiio2"/>
              <w:widowControl/>
              <w:spacing w:before="20" w:after="20"/>
              <w:jc w:val="both"/>
              <w:rPr>
                <w:rFonts w:ascii="Arial" w:hAnsi="Arial" w:cs="Arial"/>
                <w:i w:val="0"/>
                <w:iCs/>
                <w:sz w:val="24"/>
                <w:szCs w:val="24"/>
                <w:lang w:val="az-Latn-AZ"/>
              </w:rPr>
            </w:pPr>
          </w:p>
        </w:tc>
      </w:tr>
      <w:tr w:rsidR="00B85830" w:rsidRPr="00A95002" w:rsidTr="00944034">
        <w:trPr>
          <w:trHeight w:val="403"/>
        </w:trPr>
        <w:tc>
          <w:tcPr>
            <w:tcW w:w="3683" w:type="dxa"/>
            <w:shd w:val="clear" w:color="auto" w:fill="DEEAF6" w:themeFill="accent1" w:themeFillTint="33"/>
          </w:tcPr>
          <w:p w:rsidR="00B85830" w:rsidRPr="00F83E39" w:rsidRDefault="00B85830" w:rsidP="00563110">
            <w:pPr>
              <w:pStyle w:val="OiaeaeiYiio2"/>
              <w:widowControl/>
              <w:spacing w:before="20" w:after="20"/>
              <w:jc w:val="both"/>
              <w:rPr>
                <w:rFonts w:ascii="Arial" w:hAnsi="Arial" w:cs="Arial"/>
                <w:b/>
                <w:i w:val="0"/>
                <w:sz w:val="24"/>
                <w:szCs w:val="24"/>
                <w:lang w:val="az-Latn-AZ"/>
              </w:rPr>
            </w:pPr>
            <w:r w:rsidRPr="00F83E39">
              <w:rPr>
                <w:rFonts w:ascii="Arial" w:hAnsi="Arial" w:cs="Arial"/>
                <w:b/>
                <w:i w:val="0"/>
                <w:sz w:val="24"/>
                <w:szCs w:val="24"/>
                <w:lang w:val="az-Latn-AZ"/>
              </w:rPr>
              <w:t>Özündən sonra tədrisini saxladığı fənlər</w:t>
            </w:r>
          </w:p>
        </w:tc>
        <w:tc>
          <w:tcPr>
            <w:tcW w:w="6523" w:type="dxa"/>
            <w:shd w:val="clear" w:color="auto" w:fill="DEEAF6" w:themeFill="accent1" w:themeFillTint="33"/>
          </w:tcPr>
          <w:p w:rsidR="00B85830" w:rsidRPr="00775627" w:rsidRDefault="00BF2BC1" w:rsidP="00BF2BC1">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 xml:space="preserve"> </w:t>
            </w:r>
            <w:r w:rsidRPr="00F83E39">
              <w:rPr>
                <w:rFonts w:ascii="Arial" w:hAnsi="Arial" w:cs="Arial"/>
                <w:i w:val="0"/>
                <w:iCs/>
                <w:sz w:val="24"/>
                <w:szCs w:val="24"/>
                <w:lang w:val="az-Latn-AZ"/>
              </w:rPr>
              <w:t>Yoluxuc</w:t>
            </w:r>
            <w:r w:rsidRPr="00B03366">
              <w:rPr>
                <w:rFonts w:ascii="Arial" w:hAnsi="Arial" w:cs="Arial"/>
                <w:i w:val="0"/>
                <w:iCs/>
                <w:sz w:val="24"/>
                <w:szCs w:val="24"/>
                <w:lang w:val="az-Latn-AZ"/>
              </w:rPr>
              <w:t>u xəstəliklər</w:t>
            </w:r>
          </w:p>
        </w:tc>
      </w:tr>
    </w:tbl>
    <w:p w:rsidR="005D7C9F" w:rsidRDefault="005D7C9F" w:rsidP="00563110">
      <w:pPr>
        <w:spacing w:after="0" w:line="240" w:lineRule="auto"/>
        <w:jc w:val="both"/>
        <w:rPr>
          <w:rFonts w:ascii="Arial" w:hAnsi="Arial" w:cs="Arial"/>
          <w:sz w:val="24"/>
          <w:szCs w:val="24"/>
          <w:lang w:val="az-Latn-AZ"/>
        </w:rPr>
      </w:pPr>
    </w:p>
    <w:p w:rsidR="00BB77AF" w:rsidRDefault="00BB77AF" w:rsidP="00563110">
      <w:pPr>
        <w:spacing w:after="0" w:line="240" w:lineRule="auto"/>
        <w:jc w:val="both"/>
        <w:rPr>
          <w:rFonts w:ascii="Arial" w:hAnsi="Arial" w:cs="Arial"/>
          <w:sz w:val="24"/>
          <w:szCs w:val="24"/>
          <w:lang w:val="az-Latn-AZ"/>
        </w:rPr>
      </w:pPr>
    </w:p>
    <w:p w:rsidR="00A7338F" w:rsidRDefault="00A7338F" w:rsidP="00563110">
      <w:pPr>
        <w:spacing w:after="0" w:line="240" w:lineRule="auto"/>
        <w:jc w:val="both"/>
        <w:rPr>
          <w:rFonts w:ascii="Arial" w:hAnsi="Arial" w:cs="Arial"/>
          <w:sz w:val="24"/>
          <w:szCs w:val="24"/>
          <w:lang w:val="az-Latn-AZ"/>
        </w:rPr>
      </w:pPr>
    </w:p>
    <w:p w:rsidR="00215BE7" w:rsidRDefault="00215BE7" w:rsidP="00563110">
      <w:pPr>
        <w:spacing w:after="0" w:line="240" w:lineRule="auto"/>
        <w:jc w:val="both"/>
        <w:rPr>
          <w:rFonts w:ascii="Arial" w:hAnsi="Arial" w:cs="Arial"/>
          <w:sz w:val="24"/>
          <w:szCs w:val="24"/>
          <w:lang w:val="az-Latn-AZ"/>
        </w:rPr>
      </w:pPr>
    </w:p>
    <w:p w:rsidR="00215BE7" w:rsidRDefault="00215BE7" w:rsidP="00563110">
      <w:pPr>
        <w:spacing w:after="0" w:line="240" w:lineRule="auto"/>
        <w:jc w:val="both"/>
        <w:rPr>
          <w:rFonts w:ascii="Arial" w:hAnsi="Arial" w:cs="Arial"/>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85830" w:rsidRPr="00BC3E09" w:rsidTr="00944034">
        <w:trPr>
          <w:trHeight w:val="403"/>
        </w:trPr>
        <w:tc>
          <w:tcPr>
            <w:tcW w:w="3683" w:type="dxa"/>
            <w:shd w:val="clear" w:color="auto" w:fill="DEEAF6" w:themeFill="accent1" w:themeFillTint="33"/>
          </w:tcPr>
          <w:p w:rsidR="00B85830" w:rsidRPr="00DA3003" w:rsidRDefault="00B85830" w:rsidP="00563110">
            <w:pPr>
              <w:jc w:val="both"/>
              <w:rPr>
                <w:rFonts w:ascii="Arial" w:hAnsi="Arial" w:cs="Arial"/>
                <w:b/>
                <w:sz w:val="24"/>
                <w:szCs w:val="24"/>
                <w:lang w:val="az-Latn-AZ"/>
              </w:rPr>
            </w:pPr>
            <w:r w:rsidRPr="00A7338F">
              <w:rPr>
                <w:rFonts w:ascii="Arial" w:hAnsi="Arial" w:cs="Arial"/>
                <w:b/>
                <w:sz w:val="24"/>
                <w:szCs w:val="24"/>
                <w:lang w:val="az-Latn-AZ"/>
              </w:rPr>
              <w:lastRenderedPageBreak/>
              <w:t>Fənnin məqsədi</w:t>
            </w:r>
          </w:p>
        </w:tc>
        <w:tc>
          <w:tcPr>
            <w:tcW w:w="6523" w:type="dxa"/>
            <w:tcBorders>
              <w:top w:val="nil"/>
              <w:right w:val="nil"/>
            </w:tcBorders>
            <w:shd w:val="clear" w:color="auto" w:fill="FFFFFF" w:themeFill="background1"/>
          </w:tcPr>
          <w:p w:rsidR="00B85830" w:rsidRPr="00BC3E09" w:rsidRDefault="00B85830" w:rsidP="00563110">
            <w:pPr>
              <w:pStyle w:val="OiaeaeiYiio2"/>
              <w:widowControl/>
              <w:spacing w:before="20" w:after="20"/>
              <w:jc w:val="both"/>
              <w:rPr>
                <w:rFonts w:ascii="Arial" w:hAnsi="Arial" w:cs="Arial"/>
                <w:i w:val="0"/>
                <w:iCs/>
                <w:sz w:val="24"/>
                <w:szCs w:val="24"/>
                <w:lang w:val="az-Latn-AZ"/>
              </w:rPr>
            </w:pPr>
          </w:p>
        </w:tc>
      </w:tr>
      <w:tr w:rsidR="00B85830" w:rsidRPr="007B01A4" w:rsidTr="00944034">
        <w:trPr>
          <w:trHeight w:val="403"/>
        </w:trPr>
        <w:tc>
          <w:tcPr>
            <w:tcW w:w="10206" w:type="dxa"/>
            <w:gridSpan w:val="2"/>
            <w:shd w:val="clear" w:color="auto" w:fill="DEEAF6" w:themeFill="accent1" w:themeFillTint="33"/>
          </w:tcPr>
          <w:p w:rsidR="0043445F" w:rsidRPr="003961C5" w:rsidRDefault="007B01A4" w:rsidP="0043445F">
            <w:pPr>
              <w:jc w:val="both"/>
              <w:rPr>
                <w:sz w:val="28"/>
                <w:szCs w:val="28"/>
                <w:lang w:val="az-Latn-AZ"/>
              </w:rPr>
            </w:pPr>
            <w:r>
              <w:rPr>
                <w:sz w:val="28"/>
                <w:szCs w:val="28"/>
              </w:rPr>
              <w:t xml:space="preserve"> Epidemiologiyanın </w:t>
            </w:r>
            <w:r w:rsidRPr="003961C5">
              <w:rPr>
                <w:sz w:val="28"/>
                <w:szCs w:val="28"/>
                <w:lang w:val="az-Latn-AZ"/>
              </w:rPr>
              <w:t xml:space="preserve"> ümumi qanunauyğunluqları</w:t>
            </w:r>
            <w:r w:rsidR="00507F57">
              <w:rPr>
                <w:sz w:val="28"/>
                <w:szCs w:val="28"/>
                <w:lang w:val="az-Latn-AZ"/>
              </w:rPr>
              <w:t>nın mənimsənilməsi sayəsində</w:t>
            </w:r>
            <w:r w:rsidRPr="003961C5">
              <w:rPr>
                <w:sz w:val="28"/>
                <w:szCs w:val="28"/>
                <w:lang w:val="az-Latn-AZ"/>
              </w:rPr>
              <w:t xml:space="preserve"> </w:t>
            </w:r>
            <w:r w:rsidR="0043445F" w:rsidRPr="003961C5">
              <w:rPr>
                <w:sz w:val="28"/>
                <w:szCs w:val="28"/>
                <w:lang w:val="az-Latn-AZ"/>
              </w:rPr>
              <w:t xml:space="preserve"> epidemik prosesin mahiyyətini</w:t>
            </w:r>
            <w:r w:rsidR="0043445F">
              <w:rPr>
                <w:sz w:val="28"/>
                <w:szCs w:val="28"/>
                <w:lang w:val="az-Latn-AZ"/>
              </w:rPr>
              <w:t>n,</w:t>
            </w:r>
            <w:r w:rsidR="0043445F" w:rsidRPr="003961C5">
              <w:rPr>
                <w:sz w:val="28"/>
                <w:szCs w:val="28"/>
                <w:lang w:val="az-Latn-AZ"/>
              </w:rPr>
              <w:t xml:space="preserve"> ayrı-ayrı yoluxu</w:t>
            </w:r>
            <w:r w:rsidR="0043445F">
              <w:rPr>
                <w:sz w:val="28"/>
                <w:szCs w:val="28"/>
                <w:lang w:val="az-Latn-AZ"/>
              </w:rPr>
              <w:t>c</w:t>
            </w:r>
            <w:r w:rsidR="0043445F" w:rsidRPr="003961C5">
              <w:rPr>
                <w:sz w:val="28"/>
                <w:szCs w:val="28"/>
                <w:lang w:val="az-Latn-AZ"/>
              </w:rPr>
              <w:t>u xəstəliklər, onların etiologiyası, immunologiyası, yoluxma yolları, yoluxma amilləri</w:t>
            </w:r>
            <w:r w:rsidR="0043445F">
              <w:rPr>
                <w:sz w:val="28"/>
                <w:szCs w:val="28"/>
                <w:lang w:val="az-Latn-AZ"/>
              </w:rPr>
              <w:t>nin</w:t>
            </w:r>
            <w:r w:rsidR="0043445F" w:rsidRPr="003961C5">
              <w:rPr>
                <w:sz w:val="28"/>
                <w:szCs w:val="28"/>
                <w:lang w:val="az-Latn-AZ"/>
              </w:rPr>
              <w:t>, konkret xəstəliyin gedişinin epidemiolo</w:t>
            </w:r>
            <w:r w:rsidR="0043445F">
              <w:rPr>
                <w:sz w:val="28"/>
                <w:szCs w:val="28"/>
                <w:lang w:val="az-Latn-AZ"/>
              </w:rPr>
              <w:t>j</w:t>
            </w:r>
            <w:r w:rsidR="0043445F" w:rsidRPr="003961C5">
              <w:rPr>
                <w:sz w:val="28"/>
                <w:szCs w:val="28"/>
                <w:lang w:val="az-Latn-AZ"/>
              </w:rPr>
              <w:t>i əhəmiyyət kəsb edən xüsusiyyətləri</w:t>
            </w:r>
            <w:r w:rsidR="0043445F">
              <w:rPr>
                <w:sz w:val="28"/>
                <w:szCs w:val="28"/>
                <w:lang w:val="az-Latn-AZ"/>
              </w:rPr>
              <w:t>nin</w:t>
            </w:r>
            <w:r w:rsidR="0043445F" w:rsidRPr="003961C5">
              <w:rPr>
                <w:sz w:val="28"/>
                <w:szCs w:val="28"/>
                <w:lang w:val="az-Latn-AZ"/>
              </w:rPr>
              <w:t xml:space="preserve"> və xəstəliyə qarşı mübarizə və profilaktika tədbirlərin</w:t>
            </w:r>
            <w:r w:rsidR="0043445F">
              <w:rPr>
                <w:sz w:val="28"/>
                <w:szCs w:val="28"/>
                <w:lang w:val="az-Latn-AZ"/>
              </w:rPr>
              <w:t>in əhəmiyyətinin</w:t>
            </w:r>
            <w:r w:rsidR="0043445F" w:rsidRPr="003961C5">
              <w:rPr>
                <w:sz w:val="28"/>
                <w:szCs w:val="28"/>
                <w:lang w:val="az-Latn-AZ"/>
              </w:rPr>
              <w:t xml:space="preserve"> tələbələrə öyrədilməsidir. </w:t>
            </w:r>
          </w:p>
          <w:p w:rsidR="00B85830" w:rsidRPr="007B01A4" w:rsidRDefault="00B85830" w:rsidP="0043445F">
            <w:pPr>
              <w:jc w:val="both"/>
              <w:rPr>
                <w:rFonts w:ascii="Arial" w:hAnsi="Arial" w:cs="Arial"/>
                <w:i/>
                <w:sz w:val="24"/>
                <w:szCs w:val="29"/>
                <w:lang w:val="az-Latn-AZ"/>
              </w:rPr>
            </w:pPr>
          </w:p>
        </w:tc>
      </w:tr>
      <w:tr w:rsidR="005D7C9F" w:rsidRPr="00F70F6C" w:rsidTr="006A6629">
        <w:trPr>
          <w:trHeight w:val="403"/>
        </w:trPr>
        <w:tc>
          <w:tcPr>
            <w:tcW w:w="3683" w:type="dxa"/>
            <w:shd w:val="clear" w:color="auto" w:fill="DEEAF6" w:themeFill="accent1" w:themeFillTint="33"/>
          </w:tcPr>
          <w:p w:rsidR="005D7C9F" w:rsidRDefault="005D7C9F" w:rsidP="00563110">
            <w:pPr>
              <w:pStyle w:val="OiaeaeiYiio2"/>
              <w:widowControl/>
              <w:spacing w:before="20" w:after="20"/>
              <w:jc w:val="both"/>
              <w:rPr>
                <w:rFonts w:ascii="Arial" w:hAnsi="Arial" w:cs="Arial"/>
                <w:b/>
                <w:i w:val="0"/>
                <w:sz w:val="24"/>
                <w:szCs w:val="24"/>
                <w:lang w:val="az-Latn-AZ"/>
              </w:rPr>
            </w:pPr>
            <w:r w:rsidRPr="00F70F6C">
              <w:rPr>
                <w:rFonts w:ascii="Arial" w:hAnsi="Arial" w:cs="Arial"/>
                <w:b/>
                <w:i w:val="0"/>
                <w:sz w:val="24"/>
                <w:szCs w:val="24"/>
                <w:lang w:val="az-Latn-AZ"/>
              </w:rPr>
              <w:t>Fə</w:t>
            </w:r>
            <w:r>
              <w:rPr>
                <w:rFonts w:ascii="Arial" w:hAnsi="Arial" w:cs="Arial"/>
                <w:b/>
                <w:i w:val="0"/>
                <w:sz w:val="24"/>
                <w:szCs w:val="24"/>
                <w:lang w:val="az-Latn-AZ"/>
              </w:rPr>
              <w:t>nnin məzmunu</w:t>
            </w:r>
          </w:p>
          <w:p w:rsidR="005D7C9F" w:rsidRDefault="005D7C9F" w:rsidP="00563110">
            <w:pPr>
              <w:pStyle w:val="OiaeaeiYiio2"/>
              <w:widowControl/>
              <w:spacing w:before="20" w:after="20"/>
              <w:jc w:val="both"/>
              <w:rPr>
                <w:rFonts w:ascii="Arial" w:hAnsi="Arial" w:cs="Arial"/>
                <w:b/>
                <w:i w:val="0"/>
                <w:sz w:val="24"/>
                <w:szCs w:val="24"/>
                <w:lang w:val="az-Latn-AZ"/>
              </w:rPr>
            </w:pPr>
          </w:p>
          <w:p w:rsidR="005D7C9F" w:rsidRPr="00F70F6C" w:rsidRDefault="005D7C9F" w:rsidP="00563110">
            <w:pPr>
              <w:pStyle w:val="OiaeaeiYiio2"/>
              <w:widowControl/>
              <w:spacing w:before="20" w:after="20"/>
              <w:jc w:val="both"/>
              <w:rPr>
                <w:rFonts w:ascii="Arial" w:hAnsi="Arial" w:cs="Arial"/>
                <w:b/>
                <w:i w:val="0"/>
                <w:sz w:val="24"/>
                <w:szCs w:val="24"/>
                <w:lang w:val="az-Latn-AZ"/>
              </w:rPr>
            </w:pPr>
          </w:p>
        </w:tc>
        <w:tc>
          <w:tcPr>
            <w:tcW w:w="6523" w:type="dxa"/>
            <w:tcBorders>
              <w:top w:val="nil"/>
              <w:right w:val="nil"/>
            </w:tcBorders>
            <w:shd w:val="clear" w:color="auto" w:fill="FFFFFF" w:themeFill="background1"/>
          </w:tcPr>
          <w:p w:rsidR="005D7C9F" w:rsidRPr="00F70F6C" w:rsidRDefault="005D7C9F" w:rsidP="00563110">
            <w:pPr>
              <w:pStyle w:val="OiaeaeiYiio2"/>
              <w:widowControl/>
              <w:spacing w:before="20" w:after="20"/>
              <w:jc w:val="both"/>
              <w:rPr>
                <w:rFonts w:ascii="Arial" w:hAnsi="Arial" w:cs="Arial"/>
                <w:i w:val="0"/>
                <w:iCs/>
                <w:sz w:val="24"/>
                <w:szCs w:val="24"/>
                <w:lang w:val="az-Latn-AZ"/>
              </w:rPr>
            </w:pPr>
          </w:p>
        </w:tc>
      </w:tr>
      <w:tr w:rsidR="005D7C9F" w:rsidRPr="009604BB" w:rsidTr="006A6629">
        <w:trPr>
          <w:trHeight w:val="403"/>
        </w:trPr>
        <w:tc>
          <w:tcPr>
            <w:tcW w:w="3683" w:type="dxa"/>
            <w:shd w:val="clear" w:color="auto" w:fill="DEEAF6" w:themeFill="accent1" w:themeFillTint="33"/>
          </w:tcPr>
          <w:p w:rsidR="005D7C9F" w:rsidRPr="00F70F6C" w:rsidRDefault="005D7C9F" w:rsidP="00563110">
            <w:pPr>
              <w:pStyle w:val="OiaeaeiYiio2"/>
              <w:widowControl/>
              <w:spacing w:before="20" w:after="20"/>
              <w:jc w:val="both"/>
              <w:rPr>
                <w:rFonts w:ascii="Arial" w:hAnsi="Arial" w:cs="Arial"/>
                <w:i w:val="0"/>
                <w:sz w:val="24"/>
                <w:szCs w:val="24"/>
                <w:lang w:val="az-Latn-AZ"/>
              </w:rPr>
            </w:pPr>
          </w:p>
        </w:tc>
        <w:tc>
          <w:tcPr>
            <w:tcW w:w="6523" w:type="dxa"/>
            <w:shd w:val="clear" w:color="auto" w:fill="DEEAF6" w:themeFill="accent1" w:themeFillTint="33"/>
          </w:tcPr>
          <w:p w:rsidR="00D11E67" w:rsidRPr="003961C5" w:rsidRDefault="00D11E67" w:rsidP="00D11E67">
            <w:pPr>
              <w:jc w:val="both"/>
              <w:rPr>
                <w:sz w:val="28"/>
                <w:szCs w:val="28"/>
                <w:lang w:val="az-Latn-AZ"/>
              </w:rPr>
            </w:pPr>
            <w:r>
              <w:rPr>
                <w:sz w:val="28"/>
                <w:szCs w:val="28"/>
                <w:lang w:val="az-Latn-AZ"/>
              </w:rPr>
              <w:t xml:space="preserve"> E</w:t>
            </w:r>
            <w:r w:rsidRPr="003961C5">
              <w:rPr>
                <w:sz w:val="28"/>
                <w:szCs w:val="28"/>
                <w:lang w:val="az-Latn-AZ"/>
              </w:rPr>
              <w:t>pidemik prosesin ümumi qanunauyğunluqları, infeksiya mənbəyi, yoluxma yolları və amilləri, yoluxma mexanizmi, epidemik o</w:t>
            </w:r>
            <w:r>
              <w:rPr>
                <w:sz w:val="28"/>
                <w:szCs w:val="28"/>
                <w:lang w:val="az-Latn-AZ"/>
              </w:rPr>
              <w:t>c</w:t>
            </w:r>
            <w:r w:rsidRPr="003961C5">
              <w:rPr>
                <w:sz w:val="28"/>
                <w:szCs w:val="28"/>
                <w:lang w:val="az-Latn-AZ"/>
              </w:rPr>
              <w:t>aq, dezinfeksiyaedi</w:t>
            </w:r>
            <w:r>
              <w:rPr>
                <w:sz w:val="28"/>
                <w:szCs w:val="28"/>
                <w:lang w:val="az-Latn-AZ"/>
              </w:rPr>
              <w:t>c</w:t>
            </w:r>
            <w:r w:rsidRPr="003961C5">
              <w:rPr>
                <w:sz w:val="28"/>
                <w:szCs w:val="28"/>
                <w:lang w:val="az-Latn-AZ"/>
              </w:rPr>
              <w:t>i maddələrin xarakteristikası, immunoprofilaktikanın rolu, ayrı-ayrı yoluxu</w:t>
            </w:r>
            <w:r>
              <w:rPr>
                <w:sz w:val="28"/>
                <w:szCs w:val="28"/>
                <w:lang w:val="az-Latn-AZ"/>
              </w:rPr>
              <w:t>c</w:t>
            </w:r>
            <w:r w:rsidRPr="003961C5">
              <w:rPr>
                <w:sz w:val="28"/>
                <w:szCs w:val="28"/>
                <w:lang w:val="az-Latn-AZ"/>
              </w:rPr>
              <w:t>u xəstəliklərin epidemiolo</w:t>
            </w:r>
            <w:r>
              <w:rPr>
                <w:sz w:val="28"/>
                <w:szCs w:val="28"/>
                <w:lang w:val="az-Latn-AZ"/>
              </w:rPr>
              <w:t>j</w:t>
            </w:r>
            <w:r w:rsidRPr="003961C5">
              <w:rPr>
                <w:sz w:val="28"/>
                <w:szCs w:val="28"/>
                <w:lang w:val="az-Latn-AZ"/>
              </w:rPr>
              <w:t>i xüsu</w:t>
            </w:r>
            <w:r>
              <w:rPr>
                <w:sz w:val="28"/>
                <w:szCs w:val="28"/>
                <w:lang w:val="az-Latn-AZ"/>
              </w:rPr>
              <w:t>s</w:t>
            </w:r>
            <w:r w:rsidRPr="003961C5">
              <w:rPr>
                <w:sz w:val="28"/>
                <w:szCs w:val="28"/>
                <w:lang w:val="az-Latn-AZ"/>
              </w:rPr>
              <w:t xml:space="preserve">iyyətləri, onlara qarşı </w:t>
            </w:r>
            <w:r>
              <w:rPr>
                <w:sz w:val="28"/>
                <w:szCs w:val="28"/>
                <w:lang w:val="az-Latn-AZ"/>
              </w:rPr>
              <w:t xml:space="preserve">aparılan </w:t>
            </w:r>
            <w:r w:rsidRPr="003961C5">
              <w:rPr>
                <w:sz w:val="28"/>
                <w:szCs w:val="28"/>
                <w:lang w:val="az-Latn-AZ"/>
              </w:rPr>
              <w:t>mübarizə və profilaktika məsələləri öyrən</w:t>
            </w:r>
            <w:r>
              <w:rPr>
                <w:sz w:val="28"/>
                <w:szCs w:val="28"/>
                <w:lang w:val="az-Latn-AZ"/>
              </w:rPr>
              <w:t>ilir</w:t>
            </w:r>
            <w:r w:rsidRPr="003961C5">
              <w:rPr>
                <w:sz w:val="28"/>
                <w:szCs w:val="28"/>
                <w:lang w:val="az-Latn-AZ"/>
              </w:rPr>
              <w:t>.</w:t>
            </w:r>
          </w:p>
          <w:p w:rsidR="005D7C9F" w:rsidRPr="007B3FF4" w:rsidRDefault="005D7C9F" w:rsidP="00563110">
            <w:pPr>
              <w:pStyle w:val="OiaeaeiYiio2"/>
              <w:widowControl/>
              <w:spacing w:before="20" w:after="20"/>
              <w:jc w:val="both"/>
              <w:rPr>
                <w:rFonts w:ascii="Arial" w:hAnsi="Arial" w:cs="Arial"/>
                <w:i w:val="0"/>
                <w:iCs/>
                <w:sz w:val="24"/>
                <w:szCs w:val="24"/>
                <w:lang w:val="az-Latn-AZ"/>
              </w:rPr>
            </w:pPr>
          </w:p>
        </w:tc>
      </w:tr>
    </w:tbl>
    <w:p w:rsidR="005A0B87" w:rsidRDefault="005A0B87" w:rsidP="00563110">
      <w:pPr>
        <w:spacing w:after="0" w:line="240" w:lineRule="auto"/>
        <w:jc w:val="both"/>
        <w:rPr>
          <w:rFonts w:ascii="Arial" w:hAnsi="Arial" w:cs="Arial"/>
          <w:sz w:val="24"/>
          <w:szCs w:val="24"/>
          <w:lang w:val="az-Latn-AZ"/>
        </w:rPr>
      </w:pPr>
    </w:p>
    <w:p w:rsidR="00E54A73" w:rsidRPr="00F70F6C" w:rsidRDefault="00E54A73" w:rsidP="00563110">
      <w:pPr>
        <w:spacing w:after="0" w:line="240" w:lineRule="auto"/>
        <w:jc w:val="both"/>
        <w:rPr>
          <w:rFonts w:ascii="Arial" w:hAnsi="Arial" w:cs="Arial"/>
          <w:vanish/>
          <w:sz w:val="24"/>
          <w:szCs w:val="24"/>
          <w:lang w:val="az-Latn-AZ"/>
        </w:rPr>
      </w:pPr>
    </w:p>
    <w:p w:rsidR="00F17BE4" w:rsidRPr="00F70F6C" w:rsidRDefault="00F17BE4" w:rsidP="00563110">
      <w:pPr>
        <w:shd w:val="clear" w:color="auto" w:fill="FFFFFF"/>
        <w:spacing w:before="72" w:after="75" w:line="336" w:lineRule="atLeast"/>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119DF" w:rsidRPr="00F26B92" w:rsidTr="00F70F6C">
        <w:trPr>
          <w:trHeight w:val="403"/>
        </w:trPr>
        <w:tc>
          <w:tcPr>
            <w:tcW w:w="3683" w:type="dxa"/>
            <w:shd w:val="clear" w:color="auto" w:fill="DEEAF6" w:themeFill="accent1" w:themeFillTint="33"/>
          </w:tcPr>
          <w:p w:rsidR="00B119DF" w:rsidRPr="00C933B4" w:rsidRDefault="00B119DF" w:rsidP="00563110">
            <w:pPr>
              <w:pStyle w:val="OiaeaeiYiio2"/>
              <w:widowControl/>
              <w:spacing w:before="20" w:after="20"/>
              <w:jc w:val="both"/>
              <w:rPr>
                <w:rFonts w:ascii="Arial" w:hAnsi="Arial" w:cs="Arial"/>
                <w:b/>
                <w:i w:val="0"/>
                <w:sz w:val="24"/>
                <w:szCs w:val="24"/>
              </w:rPr>
            </w:pPr>
            <w:r>
              <w:rPr>
                <w:rFonts w:ascii="Arial" w:hAnsi="Arial" w:cs="Arial"/>
                <w:b/>
                <w:i w:val="0"/>
                <w:sz w:val="24"/>
                <w:szCs w:val="24"/>
              </w:rPr>
              <w:t>Fə</w:t>
            </w:r>
            <w:r w:rsidR="00F70F6C">
              <w:rPr>
                <w:rFonts w:ascii="Arial" w:hAnsi="Arial" w:cs="Arial"/>
                <w:b/>
                <w:i w:val="0"/>
                <w:sz w:val="24"/>
                <w:szCs w:val="24"/>
              </w:rPr>
              <w:t>nnin təlim nəticəsi</w:t>
            </w:r>
          </w:p>
        </w:tc>
        <w:tc>
          <w:tcPr>
            <w:tcW w:w="6523" w:type="dxa"/>
            <w:tcBorders>
              <w:top w:val="nil"/>
              <w:right w:val="nil"/>
            </w:tcBorders>
            <w:shd w:val="clear" w:color="auto" w:fill="FFFFFF" w:themeFill="background1"/>
          </w:tcPr>
          <w:p w:rsidR="00B119DF" w:rsidRDefault="00B119DF" w:rsidP="00563110">
            <w:pPr>
              <w:pStyle w:val="OiaeaeiYiio2"/>
              <w:widowControl/>
              <w:spacing w:before="20" w:after="20"/>
              <w:jc w:val="both"/>
              <w:rPr>
                <w:rFonts w:ascii="Arial" w:hAnsi="Arial" w:cs="Arial"/>
                <w:i w:val="0"/>
                <w:iCs/>
                <w:sz w:val="24"/>
                <w:szCs w:val="24"/>
              </w:rPr>
            </w:pPr>
          </w:p>
        </w:tc>
      </w:tr>
      <w:tr w:rsidR="00B119DF" w:rsidRPr="00F26B92" w:rsidTr="00F70F6C">
        <w:trPr>
          <w:trHeight w:val="403"/>
        </w:trPr>
        <w:tc>
          <w:tcPr>
            <w:tcW w:w="3683" w:type="dxa"/>
            <w:shd w:val="clear" w:color="auto" w:fill="DEEAF6" w:themeFill="accent1" w:themeFillTint="33"/>
          </w:tcPr>
          <w:p w:rsidR="00B119DF" w:rsidRPr="00953390" w:rsidRDefault="00953390" w:rsidP="00563110">
            <w:pPr>
              <w:pStyle w:val="OiaeaeiYiio2"/>
              <w:widowControl/>
              <w:spacing w:before="20" w:after="20"/>
              <w:jc w:val="both"/>
              <w:rPr>
                <w:rFonts w:ascii="Arial" w:hAnsi="Arial" w:cs="Arial"/>
                <w:b/>
                <w:i w:val="0"/>
                <w:sz w:val="24"/>
                <w:szCs w:val="24"/>
              </w:rPr>
            </w:pPr>
            <w:r w:rsidRPr="00953390">
              <w:rPr>
                <w:rFonts w:ascii="Arial" w:hAnsi="Arial" w:cs="Arial"/>
                <w:b/>
                <w:i w:val="0"/>
                <w:sz w:val="24"/>
                <w:szCs w:val="24"/>
              </w:rPr>
              <w:t>BİLİK</w:t>
            </w:r>
          </w:p>
        </w:tc>
        <w:tc>
          <w:tcPr>
            <w:tcW w:w="6523" w:type="dxa"/>
            <w:shd w:val="clear" w:color="auto" w:fill="DEEAF6" w:themeFill="accent1" w:themeFillTint="33"/>
          </w:tcPr>
          <w:p w:rsidR="00C1362F" w:rsidRPr="00010238" w:rsidRDefault="006E6C96" w:rsidP="00563110">
            <w:pPr>
              <w:pStyle w:val="OiaeaeiYiio2"/>
              <w:widowControl/>
              <w:numPr>
                <w:ilvl w:val="0"/>
                <w:numId w:val="3"/>
              </w:numPr>
              <w:spacing w:before="20" w:after="20"/>
              <w:jc w:val="both"/>
              <w:rPr>
                <w:rFonts w:ascii="Arial" w:hAnsi="Arial" w:cs="Arial"/>
                <w:i w:val="0"/>
                <w:iCs/>
                <w:sz w:val="24"/>
                <w:szCs w:val="24"/>
              </w:rPr>
            </w:pPr>
            <w:r>
              <w:rPr>
                <w:rFonts w:ascii="Arial" w:hAnsi="Arial" w:cs="Arial"/>
                <w:sz w:val="24"/>
                <w:szCs w:val="24"/>
                <w:lang w:val="az-Latn-AZ"/>
              </w:rPr>
              <w:t>Epidemiologiyanın  müayinə üsulları</w:t>
            </w:r>
            <w:r w:rsidR="00010238">
              <w:rPr>
                <w:rFonts w:ascii="Arial" w:hAnsi="Arial" w:cs="Arial"/>
                <w:sz w:val="24"/>
                <w:szCs w:val="24"/>
                <w:lang w:val="az-Latn-AZ"/>
              </w:rPr>
              <w:t>.</w:t>
            </w:r>
          </w:p>
          <w:p w:rsidR="00010238" w:rsidRPr="00010238" w:rsidRDefault="004B78C7" w:rsidP="00563110">
            <w:pPr>
              <w:pStyle w:val="OiaeaeiYiio2"/>
              <w:widowControl/>
              <w:numPr>
                <w:ilvl w:val="0"/>
                <w:numId w:val="3"/>
              </w:numPr>
              <w:spacing w:before="20" w:after="20"/>
              <w:jc w:val="both"/>
              <w:rPr>
                <w:rFonts w:ascii="Arial" w:hAnsi="Arial" w:cs="Arial"/>
                <w:i w:val="0"/>
                <w:iCs/>
                <w:sz w:val="24"/>
                <w:szCs w:val="24"/>
              </w:rPr>
            </w:pPr>
            <w:r>
              <w:rPr>
                <w:rFonts w:ascii="Arial" w:hAnsi="Arial" w:cs="Arial"/>
                <w:sz w:val="24"/>
                <w:szCs w:val="24"/>
                <w:lang w:val="az-Latn-AZ"/>
              </w:rPr>
              <w:t xml:space="preserve">Epidemik prosesin </w:t>
            </w:r>
            <w:r w:rsidR="00831B17">
              <w:rPr>
                <w:rFonts w:ascii="Arial" w:hAnsi="Arial" w:cs="Arial"/>
                <w:sz w:val="24"/>
                <w:szCs w:val="24"/>
                <w:lang w:val="az-Latn-AZ"/>
              </w:rPr>
              <w:t>inkişaf mexanizmi</w:t>
            </w:r>
            <w:r w:rsidR="00010238">
              <w:rPr>
                <w:rFonts w:ascii="Arial" w:hAnsi="Arial" w:cs="Arial"/>
                <w:sz w:val="24"/>
                <w:szCs w:val="24"/>
                <w:lang w:val="az-Latn-AZ"/>
              </w:rPr>
              <w:t>.</w:t>
            </w:r>
          </w:p>
          <w:p w:rsidR="004B78C7" w:rsidRPr="004B78C7" w:rsidRDefault="004B78C7" w:rsidP="004B78C7">
            <w:pPr>
              <w:pStyle w:val="OiaeaeiYiio2"/>
              <w:widowControl/>
              <w:numPr>
                <w:ilvl w:val="0"/>
                <w:numId w:val="3"/>
              </w:numPr>
              <w:spacing w:before="20" w:after="20"/>
              <w:jc w:val="both"/>
              <w:rPr>
                <w:rFonts w:ascii="Arial" w:hAnsi="Arial" w:cs="Arial"/>
                <w:i w:val="0"/>
                <w:iCs/>
                <w:sz w:val="24"/>
                <w:szCs w:val="24"/>
              </w:rPr>
            </w:pPr>
            <w:r>
              <w:rPr>
                <w:rFonts w:ascii="Arial" w:hAnsi="Arial" w:cs="Arial"/>
                <w:sz w:val="24"/>
                <w:szCs w:val="24"/>
                <w:lang w:val="az-Latn-AZ"/>
              </w:rPr>
              <w:t xml:space="preserve">Dezinfeksiya üsulları </w:t>
            </w:r>
          </w:p>
          <w:p w:rsidR="00010238" w:rsidRPr="00F26B92" w:rsidRDefault="004B78C7" w:rsidP="004B78C7">
            <w:pPr>
              <w:pStyle w:val="OiaeaeiYiio2"/>
              <w:widowControl/>
              <w:numPr>
                <w:ilvl w:val="0"/>
                <w:numId w:val="3"/>
              </w:numPr>
              <w:spacing w:before="20" w:after="20"/>
              <w:jc w:val="both"/>
              <w:rPr>
                <w:rFonts w:ascii="Arial" w:hAnsi="Arial" w:cs="Arial"/>
                <w:i w:val="0"/>
                <w:iCs/>
                <w:sz w:val="24"/>
                <w:szCs w:val="24"/>
              </w:rPr>
            </w:pPr>
            <w:r>
              <w:rPr>
                <w:rFonts w:ascii="Arial" w:hAnsi="Arial" w:cs="Arial"/>
                <w:i w:val="0"/>
                <w:iCs/>
                <w:sz w:val="24"/>
                <w:szCs w:val="24"/>
              </w:rPr>
              <w:t>İmmunoprofilaktik tədbirlər</w:t>
            </w:r>
          </w:p>
        </w:tc>
      </w:tr>
      <w:tr w:rsidR="00953390" w:rsidRPr="00F26B92" w:rsidTr="00F70F6C">
        <w:trPr>
          <w:trHeight w:val="403"/>
        </w:trPr>
        <w:tc>
          <w:tcPr>
            <w:tcW w:w="3683" w:type="dxa"/>
            <w:shd w:val="clear" w:color="auto" w:fill="DEEAF6" w:themeFill="accent1" w:themeFillTint="33"/>
          </w:tcPr>
          <w:p w:rsidR="00953390" w:rsidRPr="00953390" w:rsidRDefault="00953390" w:rsidP="00563110">
            <w:pPr>
              <w:pStyle w:val="OiaeaeiYiio2"/>
              <w:widowControl/>
              <w:spacing w:before="20" w:after="20"/>
              <w:jc w:val="both"/>
              <w:rPr>
                <w:rFonts w:ascii="Arial" w:hAnsi="Arial" w:cs="Arial"/>
                <w:b/>
                <w:i w:val="0"/>
                <w:sz w:val="24"/>
                <w:szCs w:val="24"/>
              </w:rPr>
            </w:pPr>
            <w:r w:rsidRPr="00953390">
              <w:rPr>
                <w:rFonts w:ascii="Arial" w:hAnsi="Arial" w:cs="Arial"/>
                <w:b/>
                <w:i w:val="0"/>
                <w:sz w:val="24"/>
                <w:szCs w:val="24"/>
              </w:rPr>
              <w:t>BACARIQ</w:t>
            </w:r>
          </w:p>
        </w:tc>
        <w:tc>
          <w:tcPr>
            <w:tcW w:w="6523" w:type="dxa"/>
            <w:shd w:val="clear" w:color="auto" w:fill="DEEAF6" w:themeFill="accent1" w:themeFillTint="33"/>
          </w:tcPr>
          <w:p w:rsidR="00953390" w:rsidRDefault="004B5B0C" w:rsidP="004B5B0C">
            <w:pPr>
              <w:pStyle w:val="OiaeaeiYiio2"/>
              <w:widowControl/>
              <w:numPr>
                <w:ilvl w:val="0"/>
                <w:numId w:val="3"/>
              </w:numPr>
              <w:spacing w:before="20" w:after="20"/>
              <w:jc w:val="both"/>
              <w:rPr>
                <w:rFonts w:ascii="Arial" w:hAnsi="Arial" w:cs="Arial"/>
                <w:i w:val="0"/>
                <w:iCs/>
                <w:sz w:val="24"/>
                <w:szCs w:val="24"/>
              </w:rPr>
            </w:pPr>
            <w:r>
              <w:rPr>
                <w:rFonts w:ascii="Arial" w:hAnsi="Arial" w:cs="Arial"/>
                <w:i w:val="0"/>
                <w:iCs/>
                <w:sz w:val="24"/>
                <w:szCs w:val="24"/>
              </w:rPr>
              <w:t>Ocaqda aparılan tədbirlər</w:t>
            </w:r>
          </w:p>
          <w:p w:rsidR="004B5B0C" w:rsidRDefault="004B5B0C" w:rsidP="004B5B0C">
            <w:pPr>
              <w:pStyle w:val="OiaeaeiYiio2"/>
              <w:widowControl/>
              <w:numPr>
                <w:ilvl w:val="0"/>
                <w:numId w:val="3"/>
              </w:numPr>
              <w:spacing w:before="20" w:after="20"/>
              <w:jc w:val="both"/>
              <w:rPr>
                <w:rFonts w:ascii="Arial" w:hAnsi="Arial" w:cs="Arial"/>
                <w:i w:val="0"/>
                <w:iCs/>
                <w:sz w:val="24"/>
                <w:szCs w:val="24"/>
              </w:rPr>
            </w:pPr>
            <w:r>
              <w:rPr>
                <w:rFonts w:ascii="Arial" w:hAnsi="Arial" w:cs="Arial"/>
                <w:i w:val="0"/>
                <w:iCs/>
                <w:sz w:val="24"/>
                <w:szCs w:val="24"/>
              </w:rPr>
              <w:t>Dezinfeksiya və sterlizasiya üsulları</w:t>
            </w:r>
          </w:p>
          <w:p w:rsidR="004B5B0C" w:rsidRDefault="00876AEF" w:rsidP="004B5B0C">
            <w:pPr>
              <w:pStyle w:val="OiaeaeiYiio2"/>
              <w:widowControl/>
              <w:numPr>
                <w:ilvl w:val="0"/>
                <w:numId w:val="3"/>
              </w:numPr>
              <w:spacing w:before="20" w:after="20"/>
              <w:jc w:val="both"/>
              <w:rPr>
                <w:rFonts w:ascii="Arial" w:hAnsi="Arial" w:cs="Arial"/>
                <w:i w:val="0"/>
                <w:iCs/>
                <w:sz w:val="24"/>
                <w:szCs w:val="24"/>
              </w:rPr>
            </w:pPr>
            <w:r>
              <w:rPr>
                <w:rFonts w:ascii="Arial" w:hAnsi="Arial" w:cs="Arial"/>
                <w:i w:val="0"/>
                <w:iCs/>
                <w:sz w:val="24"/>
                <w:szCs w:val="24"/>
              </w:rPr>
              <w:t>Epidemik ocaqda aparılan ə</w:t>
            </w:r>
            <w:r w:rsidR="004B5B0C">
              <w:rPr>
                <w:rFonts w:ascii="Arial" w:hAnsi="Arial" w:cs="Arial"/>
                <w:i w:val="0"/>
                <w:iCs/>
                <w:sz w:val="24"/>
                <w:szCs w:val="24"/>
              </w:rPr>
              <w:t xml:space="preserve">ksepidemik tədbirlər </w:t>
            </w:r>
          </w:p>
          <w:p w:rsidR="004B5B0C" w:rsidRPr="00C1362F" w:rsidRDefault="00831B17" w:rsidP="004B5B0C">
            <w:pPr>
              <w:pStyle w:val="OiaeaeiYiio2"/>
              <w:widowControl/>
              <w:numPr>
                <w:ilvl w:val="0"/>
                <w:numId w:val="3"/>
              </w:numPr>
              <w:spacing w:before="20" w:after="20"/>
              <w:jc w:val="both"/>
              <w:rPr>
                <w:rFonts w:ascii="Arial" w:hAnsi="Arial" w:cs="Arial"/>
                <w:i w:val="0"/>
                <w:iCs/>
                <w:sz w:val="24"/>
                <w:szCs w:val="24"/>
              </w:rPr>
            </w:pPr>
            <w:r>
              <w:rPr>
                <w:rFonts w:ascii="Arial" w:hAnsi="Arial" w:cs="Arial"/>
                <w:i w:val="0"/>
                <w:iCs/>
                <w:sz w:val="24"/>
                <w:szCs w:val="24"/>
              </w:rPr>
              <w:t>H</w:t>
            </w:r>
            <w:r w:rsidR="004B5B0C">
              <w:rPr>
                <w:rFonts w:ascii="Arial" w:hAnsi="Arial" w:cs="Arial"/>
                <w:i w:val="0"/>
                <w:iCs/>
                <w:sz w:val="24"/>
                <w:szCs w:val="24"/>
              </w:rPr>
              <w:t>elmi</w:t>
            </w:r>
            <w:r>
              <w:rPr>
                <w:rFonts w:ascii="Arial" w:hAnsi="Arial" w:cs="Arial"/>
                <w:i w:val="0"/>
                <w:iCs/>
                <w:sz w:val="24"/>
                <w:szCs w:val="24"/>
              </w:rPr>
              <w:t>n</w:t>
            </w:r>
            <w:r w:rsidR="004B5B0C">
              <w:rPr>
                <w:rFonts w:ascii="Arial" w:hAnsi="Arial" w:cs="Arial"/>
                <w:i w:val="0"/>
                <w:iCs/>
                <w:sz w:val="24"/>
                <w:szCs w:val="24"/>
              </w:rPr>
              <w:t>tozların mikroskopik müayinəsi</w:t>
            </w:r>
          </w:p>
        </w:tc>
      </w:tr>
      <w:tr w:rsidR="00953390" w:rsidRPr="00F26B92" w:rsidTr="00F70F6C">
        <w:trPr>
          <w:trHeight w:val="403"/>
        </w:trPr>
        <w:tc>
          <w:tcPr>
            <w:tcW w:w="3683" w:type="dxa"/>
            <w:shd w:val="clear" w:color="auto" w:fill="DEEAF6" w:themeFill="accent1" w:themeFillTint="33"/>
          </w:tcPr>
          <w:p w:rsidR="00953390" w:rsidRPr="00953390" w:rsidRDefault="00953390" w:rsidP="00563110">
            <w:pPr>
              <w:pStyle w:val="OiaeaeiYiio2"/>
              <w:widowControl/>
              <w:spacing w:before="20" w:after="20"/>
              <w:jc w:val="both"/>
              <w:rPr>
                <w:rFonts w:ascii="Arial" w:hAnsi="Arial" w:cs="Arial"/>
                <w:b/>
                <w:i w:val="0"/>
                <w:sz w:val="24"/>
                <w:szCs w:val="24"/>
              </w:rPr>
            </w:pPr>
            <w:r w:rsidRPr="00953390">
              <w:rPr>
                <w:rFonts w:ascii="Arial" w:hAnsi="Arial" w:cs="Arial"/>
                <w:b/>
                <w:i w:val="0"/>
                <w:sz w:val="24"/>
                <w:szCs w:val="24"/>
              </w:rPr>
              <w:t>DAVRANIŞ</w:t>
            </w:r>
          </w:p>
        </w:tc>
        <w:tc>
          <w:tcPr>
            <w:tcW w:w="6523" w:type="dxa"/>
            <w:shd w:val="clear" w:color="auto" w:fill="DEEAF6" w:themeFill="accent1" w:themeFillTint="33"/>
          </w:tcPr>
          <w:p w:rsidR="00F726AB" w:rsidRDefault="007A037E" w:rsidP="007F102A">
            <w:pPr>
              <w:pStyle w:val="OiaeaeiYiio2"/>
              <w:widowControl/>
              <w:numPr>
                <w:ilvl w:val="0"/>
                <w:numId w:val="3"/>
              </w:numPr>
              <w:spacing w:before="20" w:after="20"/>
              <w:jc w:val="both"/>
              <w:rPr>
                <w:rFonts w:ascii="Arial" w:hAnsi="Arial" w:cs="Arial"/>
                <w:i w:val="0"/>
                <w:iCs/>
                <w:sz w:val="24"/>
                <w:szCs w:val="24"/>
              </w:rPr>
            </w:pPr>
            <w:r>
              <w:rPr>
                <w:rFonts w:ascii="Arial" w:hAnsi="Arial" w:cs="Arial"/>
                <w:i w:val="0"/>
                <w:iCs/>
                <w:sz w:val="24"/>
                <w:szCs w:val="24"/>
              </w:rPr>
              <w:t>Müayinə</w:t>
            </w:r>
            <w:r w:rsidR="00466D34">
              <w:rPr>
                <w:rFonts w:ascii="Arial" w:hAnsi="Arial" w:cs="Arial"/>
                <w:i w:val="0"/>
                <w:iCs/>
                <w:sz w:val="24"/>
                <w:szCs w:val="24"/>
              </w:rPr>
              <w:t xml:space="preserve"> edilmiş materialı zərərsizləşdirir.</w:t>
            </w:r>
          </w:p>
        </w:tc>
      </w:tr>
    </w:tbl>
    <w:p w:rsidR="005A0B87" w:rsidRDefault="005A0B87" w:rsidP="00563110">
      <w:pPr>
        <w:shd w:val="clear" w:color="auto" w:fill="FFFFFF"/>
        <w:tabs>
          <w:tab w:val="left" w:pos="2410"/>
        </w:tabs>
        <w:spacing w:after="0" w:line="240" w:lineRule="auto"/>
        <w:jc w:val="both"/>
        <w:rPr>
          <w:rFonts w:ascii="Arial" w:eastAsia="Times New Roman" w:hAnsi="Arial" w:cs="Arial"/>
          <w:b/>
          <w:bCs/>
          <w:color w:val="604B66"/>
          <w:sz w:val="24"/>
          <w:szCs w:val="24"/>
          <w:lang w:val="az-Latn-AZ"/>
        </w:rPr>
      </w:pPr>
    </w:p>
    <w:p w:rsidR="00E54A73" w:rsidRDefault="00E54A73" w:rsidP="00563110">
      <w:pPr>
        <w:shd w:val="clear" w:color="auto" w:fill="FFFFFF"/>
        <w:spacing w:after="0" w:line="240" w:lineRule="auto"/>
        <w:jc w:val="both"/>
        <w:rPr>
          <w:rFonts w:ascii="Arial" w:eastAsia="Times New Roman" w:hAnsi="Arial" w:cs="Arial"/>
          <w:b/>
          <w:bCs/>
          <w:color w:val="604B66"/>
          <w:sz w:val="24"/>
          <w:szCs w:val="24"/>
          <w:lang w:val="az-Latn-AZ"/>
        </w:rPr>
      </w:pPr>
    </w:p>
    <w:p w:rsidR="00E54A73" w:rsidRDefault="00E54A73" w:rsidP="00563110">
      <w:pPr>
        <w:shd w:val="clear" w:color="auto" w:fill="FFFFFF"/>
        <w:spacing w:after="0" w:line="240" w:lineRule="auto"/>
        <w:jc w:val="both"/>
        <w:rPr>
          <w:rFonts w:ascii="Arial" w:eastAsia="Times New Roman" w:hAnsi="Arial" w:cs="Arial"/>
          <w:b/>
          <w:bCs/>
          <w:color w:val="604B66"/>
          <w:sz w:val="24"/>
          <w:szCs w:val="24"/>
          <w:lang w:val="az-Latn-AZ"/>
        </w:rPr>
      </w:pPr>
    </w:p>
    <w:p w:rsidR="00E54A73" w:rsidRDefault="00E54A73" w:rsidP="00563110">
      <w:pPr>
        <w:shd w:val="clear" w:color="auto" w:fill="FFFFFF"/>
        <w:spacing w:after="0" w:line="240" w:lineRule="auto"/>
        <w:jc w:val="both"/>
        <w:rPr>
          <w:rFonts w:ascii="Arial" w:eastAsia="Times New Roman" w:hAnsi="Arial" w:cs="Arial"/>
          <w:b/>
          <w:bCs/>
          <w:color w:val="604B66"/>
          <w:sz w:val="24"/>
          <w:szCs w:val="24"/>
          <w:lang w:val="az-Latn-AZ"/>
        </w:rPr>
      </w:pPr>
    </w:p>
    <w:p w:rsidR="00E54A73" w:rsidRDefault="00E54A73" w:rsidP="00563110">
      <w:pPr>
        <w:shd w:val="clear" w:color="auto" w:fill="FFFFFF"/>
        <w:spacing w:after="0" w:line="240" w:lineRule="auto"/>
        <w:jc w:val="both"/>
        <w:rPr>
          <w:rFonts w:ascii="Arial" w:eastAsia="Times New Roman" w:hAnsi="Arial" w:cs="Arial"/>
          <w:b/>
          <w:bCs/>
          <w:color w:val="604B66"/>
          <w:sz w:val="24"/>
          <w:szCs w:val="24"/>
          <w:lang w:val="az-Latn-AZ"/>
        </w:rPr>
      </w:pPr>
    </w:p>
    <w:p w:rsidR="00E54A73" w:rsidRDefault="00E54A73" w:rsidP="00563110">
      <w:pPr>
        <w:shd w:val="clear" w:color="auto" w:fill="FFFFFF"/>
        <w:spacing w:after="0" w:line="240" w:lineRule="auto"/>
        <w:jc w:val="both"/>
        <w:rPr>
          <w:rFonts w:ascii="Arial" w:eastAsia="Times New Roman" w:hAnsi="Arial" w:cs="Arial"/>
          <w:b/>
          <w:bCs/>
          <w:color w:val="604B66"/>
          <w:sz w:val="24"/>
          <w:szCs w:val="24"/>
          <w:lang w:val="az-Latn-AZ"/>
        </w:rPr>
      </w:pPr>
    </w:p>
    <w:p w:rsidR="00E54A73" w:rsidRDefault="00E54A73" w:rsidP="00563110">
      <w:pPr>
        <w:shd w:val="clear" w:color="auto" w:fill="FFFFFF"/>
        <w:spacing w:after="0" w:line="240" w:lineRule="auto"/>
        <w:jc w:val="both"/>
        <w:rPr>
          <w:rFonts w:ascii="Arial" w:eastAsia="Times New Roman" w:hAnsi="Arial" w:cs="Arial"/>
          <w:b/>
          <w:bCs/>
          <w:color w:val="604B66"/>
          <w:sz w:val="24"/>
          <w:szCs w:val="24"/>
          <w:lang w:val="az-Latn-AZ"/>
        </w:rPr>
      </w:pPr>
    </w:p>
    <w:p w:rsidR="00E54A73" w:rsidRDefault="00E54A73" w:rsidP="00563110">
      <w:pPr>
        <w:shd w:val="clear" w:color="auto" w:fill="FFFFFF"/>
        <w:spacing w:after="0" w:line="240" w:lineRule="auto"/>
        <w:jc w:val="both"/>
        <w:rPr>
          <w:rFonts w:ascii="Arial" w:eastAsia="Times New Roman" w:hAnsi="Arial" w:cs="Arial"/>
          <w:b/>
          <w:bCs/>
          <w:color w:val="604B66"/>
          <w:sz w:val="24"/>
          <w:szCs w:val="24"/>
          <w:lang w:val="az-Latn-AZ"/>
        </w:rPr>
      </w:pPr>
    </w:p>
    <w:p w:rsidR="00C00362" w:rsidRDefault="00C00362" w:rsidP="00563110">
      <w:pPr>
        <w:shd w:val="clear" w:color="auto" w:fill="FFFFFF"/>
        <w:spacing w:after="0" w:line="240" w:lineRule="auto"/>
        <w:jc w:val="both"/>
        <w:rPr>
          <w:rFonts w:ascii="Arial" w:eastAsia="Times New Roman" w:hAnsi="Arial" w:cs="Arial"/>
          <w:b/>
          <w:bCs/>
          <w:color w:val="604B66"/>
          <w:sz w:val="24"/>
          <w:szCs w:val="24"/>
          <w:lang w:val="az-Latn-AZ"/>
        </w:rPr>
      </w:pPr>
    </w:p>
    <w:p w:rsidR="00C00362" w:rsidRDefault="00C00362" w:rsidP="00563110">
      <w:pPr>
        <w:shd w:val="clear" w:color="auto" w:fill="FFFFFF"/>
        <w:spacing w:after="0" w:line="240" w:lineRule="auto"/>
        <w:jc w:val="both"/>
        <w:rPr>
          <w:rFonts w:ascii="Arial" w:eastAsia="Times New Roman" w:hAnsi="Arial" w:cs="Arial"/>
          <w:b/>
          <w:bCs/>
          <w:color w:val="604B66"/>
          <w:sz w:val="24"/>
          <w:szCs w:val="24"/>
          <w:lang w:val="az-Latn-AZ"/>
        </w:rPr>
      </w:pPr>
    </w:p>
    <w:p w:rsidR="00E54A73" w:rsidRDefault="00E54A73" w:rsidP="00563110">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410"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784"/>
        <w:gridCol w:w="3961"/>
        <w:gridCol w:w="3665"/>
      </w:tblGrid>
      <w:tr w:rsidR="00CA22A0" w:rsidRPr="00F70F6C" w:rsidTr="00EF4C4A">
        <w:trPr>
          <w:gridAfter w:val="2"/>
          <w:wAfter w:w="7626" w:type="dxa"/>
          <w:trHeight w:val="310"/>
        </w:trPr>
        <w:tc>
          <w:tcPr>
            <w:tcW w:w="2784" w:type="dxa"/>
            <w:vMerge w:val="restart"/>
            <w:shd w:val="clear" w:color="auto" w:fill="DEEAF6" w:themeFill="accent1" w:themeFillTint="33"/>
          </w:tcPr>
          <w:p w:rsidR="00CA22A0" w:rsidRPr="00F70F6C" w:rsidRDefault="00CA22A0" w:rsidP="00563110">
            <w:pPr>
              <w:pStyle w:val="OiaeaeiYiio2"/>
              <w:widowControl/>
              <w:spacing w:before="20" w:after="20"/>
              <w:jc w:val="both"/>
              <w:rPr>
                <w:rFonts w:ascii="Arial" w:hAnsi="Arial" w:cs="Arial"/>
                <w:b/>
                <w:i w:val="0"/>
                <w:sz w:val="24"/>
                <w:szCs w:val="24"/>
                <w:lang w:val="az-Latn-AZ"/>
              </w:rPr>
            </w:pPr>
            <w:r>
              <w:rPr>
                <w:rFonts w:ascii="Arial" w:hAnsi="Arial" w:cs="Arial"/>
                <w:b/>
                <w:i w:val="0"/>
                <w:sz w:val="24"/>
                <w:szCs w:val="24"/>
                <w:lang w:val="az-Latn-AZ"/>
              </w:rPr>
              <w:t>Mövzu təqvim planı</w:t>
            </w:r>
          </w:p>
        </w:tc>
      </w:tr>
      <w:tr w:rsidR="00CA22A0" w:rsidRPr="00F70F6C" w:rsidTr="00EF4C4A">
        <w:trPr>
          <w:trHeight w:val="169"/>
        </w:trPr>
        <w:tc>
          <w:tcPr>
            <w:tcW w:w="2784" w:type="dxa"/>
            <w:vMerge/>
            <w:shd w:val="clear" w:color="auto" w:fill="DEEAF6" w:themeFill="accent1" w:themeFillTint="33"/>
          </w:tcPr>
          <w:p w:rsidR="00CA22A0" w:rsidRPr="00797363" w:rsidRDefault="00CA22A0" w:rsidP="00563110">
            <w:pPr>
              <w:pStyle w:val="OiaeaeiYiio2"/>
              <w:widowControl/>
              <w:spacing w:before="20" w:after="20"/>
              <w:jc w:val="both"/>
              <w:rPr>
                <w:rFonts w:ascii="Arial" w:hAnsi="Arial" w:cs="Arial"/>
                <w:b/>
                <w:i w:val="0"/>
                <w:sz w:val="24"/>
                <w:szCs w:val="24"/>
                <w:lang w:val="az-Latn-AZ"/>
              </w:rPr>
            </w:pPr>
          </w:p>
        </w:tc>
        <w:tc>
          <w:tcPr>
            <w:tcW w:w="7625" w:type="dxa"/>
            <w:gridSpan w:val="2"/>
            <w:tcBorders>
              <w:top w:val="dashSmallGap" w:sz="2" w:space="0" w:color="000000"/>
            </w:tcBorders>
            <w:shd w:val="clear" w:color="auto" w:fill="DEEAF6" w:themeFill="accent1" w:themeFillTint="33"/>
          </w:tcPr>
          <w:p w:rsidR="00CA22A0" w:rsidRPr="00797363" w:rsidRDefault="00CA22A0" w:rsidP="00563110">
            <w:pPr>
              <w:pStyle w:val="OiaeaeiYiio2"/>
              <w:widowControl/>
              <w:spacing w:before="20" w:after="20"/>
              <w:jc w:val="both"/>
              <w:rPr>
                <w:rFonts w:ascii="Arial" w:hAnsi="Arial" w:cs="Arial"/>
                <w:b/>
                <w:i w:val="0"/>
                <w:iCs/>
                <w:sz w:val="24"/>
                <w:szCs w:val="24"/>
                <w:lang w:val="az-Latn-AZ"/>
              </w:rPr>
            </w:pPr>
            <w:r w:rsidRPr="00797363">
              <w:rPr>
                <w:rFonts w:ascii="Arial" w:hAnsi="Arial" w:cs="Arial"/>
                <w:b/>
                <w:i w:val="0"/>
                <w:iCs/>
                <w:sz w:val="24"/>
                <w:szCs w:val="24"/>
                <w:lang w:val="az-Latn-AZ"/>
              </w:rPr>
              <w:t>Mövzular</w:t>
            </w:r>
          </w:p>
        </w:tc>
      </w:tr>
      <w:tr w:rsidR="00CA22A0" w:rsidRPr="00F70F6C" w:rsidTr="00EF4C4A">
        <w:trPr>
          <w:trHeight w:val="169"/>
        </w:trPr>
        <w:tc>
          <w:tcPr>
            <w:tcW w:w="2784" w:type="dxa"/>
            <w:shd w:val="clear" w:color="auto" w:fill="DEEAF6" w:themeFill="accent1" w:themeFillTint="33"/>
          </w:tcPr>
          <w:p w:rsidR="00CA22A0" w:rsidRPr="00797363" w:rsidRDefault="00CA22A0" w:rsidP="00563110">
            <w:pPr>
              <w:pStyle w:val="OiaeaeiYiio2"/>
              <w:spacing w:before="20" w:after="20"/>
              <w:jc w:val="both"/>
              <w:rPr>
                <w:rFonts w:ascii="Arial" w:hAnsi="Arial" w:cs="Arial"/>
                <w:b/>
                <w:i w:val="0"/>
                <w:iCs/>
                <w:sz w:val="24"/>
                <w:szCs w:val="24"/>
                <w:lang w:val="az-Latn-AZ"/>
              </w:rPr>
            </w:pPr>
            <w:r>
              <w:rPr>
                <w:rFonts w:ascii="Arial" w:hAnsi="Arial" w:cs="Arial"/>
                <w:b/>
                <w:i w:val="0"/>
                <w:iCs/>
                <w:sz w:val="24"/>
                <w:szCs w:val="24"/>
                <w:lang w:val="az-Latn-AZ"/>
              </w:rPr>
              <w:t>Həftə</w:t>
            </w:r>
          </w:p>
        </w:tc>
        <w:tc>
          <w:tcPr>
            <w:tcW w:w="3961" w:type="dxa"/>
            <w:shd w:val="clear" w:color="auto" w:fill="DEEAF6" w:themeFill="accent1" w:themeFillTint="33"/>
          </w:tcPr>
          <w:p w:rsidR="00CA22A0" w:rsidRPr="007B3FF4" w:rsidRDefault="00CA22A0" w:rsidP="00563110">
            <w:pPr>
              <w:pStyle w:val="OiaeaeiYiio2"/>
              <w:widowControl/>
              <w:spacing w:before="20" w:after="20"/>
              <w:jc w:val="both"/>
              <w:rPr>
                <w:rFonts w:ascii="Arial" w:hAnsi="Arial" w:cs="Arial"/>
                <w:i w:val="0"/>
                <w:iCs/>
                <w:sz w:val="24"/>
                <w:szCs w:val="24"/>
                <w:lang w:val="az-Latn-AZ"/>
              </w:rPr>
            </w:pPr>
            <w:r w:rsidRPr="00797363">
              <w:rPr>
                <w:rFonts w:ascii="Arial" w:hAnsi="Arial" w:cs="Arial"/>
                <w:b/>
                <w:i w:val="0"/>
                <w:sz w:val="24"/>
                <w:szCs w:val="24"/>
                <w:lang w:val="az-Latn-AZ"/>
              </w:rPr>
              <w:t>Nəzəri təlim</w:t>
            </w:r>
          </w:p>
        </w:tc>
        <w:tc>
          <w:tcPr>
            <w:tcW w:w="3663" w:type="dxa"/>
            <w:shd w:val="clear" w:color="auto" w:fill="DEEAF6" w:themeFill="accent1" w:themeFillTint="33"/>
          </w:tcPr>
          <w:p w:rsidR="00CA22A0" w:rsidRPr="007B3FF4" w:rsidRDefault="00CA22A0" w:rsidP="00563110">
            <w:pPr>
              <w:pStyle w:val="OiaeaeiYiio2"/>
              <w:widowControl/>
              <w:spacing w:before="20" w:after="20"/>
              <w:jc w:val="both"/>
              <w:rPr>
                <w:rFonts w:ascii="Arial" w:hAnsi="Arial" w:cs="Arial"/>
                <w:i w:val="0"/>
                <w:iCs/>
                <w:sz w:val="24"/>
                <w:szCs w:val="24"/>
                <w:lang w:val="az-Latn-AZ"/>
              </w:rPr>
            </w:pPr>
            <w:r w:rsidRPr="00797363">
              <w:rPr>
                <w:rFonts w:ascii="Arial" w:hAnsi="Arial" w:cs="Arial"/>
                <w:b/>
                <w:i w:val="0"/>
                <w:sz w:val="24"/>
                <w:szCs w:val="24"/>
                <w:lang w:val="az-Latn-AZ"/>
              </w:rPr>
              <w:t>Təcrübi (tətbiqi) təlim</w:t>
            </w:r>
          </w:p>
        </w:tc>
      </w:tr>
      <w:tr w:rsidR="00CA22A0" w:rsidRPr="00895B3A" w:rsidTr="00EF4C4A">
        <w:trPr>
          <w:trHeight w:val="169"/>
        </w:trPr>
        <w:tc>
          <w:tcPr>
            <w:tcW w:w="2784" w:type="dxa"/>
            <w:shd w:val="clear" w:color="auto" w:fill="DEEAF6" w:themeFill="accent1" w:themeFillTint="33"/>
          </w:tcPr>
          <w:p w:rsidR="00CA22A0" w:rsidRPr="00895B3A" w:rsidRDefault="00CA22A0" w:rsidP="00895B3A">
            <w:pPr>
              <w:pStyle w:val="OiaeaeiYiio2"/>
              <w:widowControl/>
              <w:spacing w:before="20" w:after="20"/>
              <w:jc w:val="both"/>
              <w:rPr>
                <w:rFonts w:ascii="Arial" w:hAnsi="Arial" w:cs="Arial"/>
                <w:b/>
                <w:i w:val="0"/>
                <w:sz w:val="24"/>
                <w:szCs w:val="24"/>
                <w:lang w:val="az-Latn-AZ"/>
              </w:rPr>
            </w:pPr>
            <w:r w:rsidRPr="00895B3A">
              <w:rPr>
                <w:rFonts w:ascii="Arial" w:hAnsi="Arial" w:cs="Arial"/>
                <w:b/>
                <w:i w:val="0"/>
                <w:sz w:val="24"/>
                <w:szCs w:val="24"/>
                <w:lang w:val="az-Latn-AZ"/>
              </w:rPr>
              <w:t>1</w:t>
            </w:r>
          </w:p>
        </w:tc>
        <w:tc>
          <w:tcPr>
            <w:tcW w:w="3961" w:type="dxa"/>
            <w:shd w:val="clear" w:color="auto" w:fill="DEEAF6" w:themeFill="accent1" w:themeFillTint="33"/>
          </w:tcPr>
          <w:p w:rsidR="00CA22A0" w:rsidRPr="00895B3A" w:rsidRDefault="00093336" w:rsidP="00895B3A">
            <w:pPr>
              <w:pStyle w:val="OiaeaeiYiio2"/>
              <w:widowControl/>
              <w:spacing w:before="20" w:after="20"/>
              <w:jc w:val="both"/>
              <w:rPr>
                <w:rFonts w:ascii="Arial" w:hAnsi="Arial" w:cs="Arial"/>
                <w:i w:val="0"/>
                <w:iCs/>
                <w:sz w:val="24"/>
                <w:szCs w:val="24"/>
                <w:lang w:val="az-Latn-AZ"/>
              </w:rPr>
            </w:pPr>
            <w:r w:rsidRPr="00895B3A">
              <w:rPr>
                <w:sz w:val="24"/>
                <w:szCs w:val="24"/>
                <w:lang w:val="az-Latn-AZ"/>
              </w:rPr>
              <w:t>1.</w:t>
            </w:r>
            <w:r w:rsidR="00E635CA" w:rsidRPr="00895B3A">
              <w:rPr>
                <w:sz w:val="24"/>
                <w:szCs w:val="24"/>
                <w:lang w:val="az-Latn-AZ"/>
              </w:rPr>
              <w:t xml:space="preserve">Epidemiologiyanın müasir tibb elmləri arasında yeri. </w:t>
            </w:r>
            <w:r w:rsidR="00E635CA" w:rsidRPr="00895B3A">
              <w:rPr>
                <w:sz w:val="24"/>
                <w:szCs w:val="24"/>
              </w:rPr>
              <w:t>Epidemik proses haqqında təlimin əsasları. İnsanın infeksion xəstəliklərinin təsnifatı.</w:t>
            </w:r>
          </w:p>
        </w:tc>
        <w:tc>
          <w:tcPr>
            <w:tcW w:w="3663" w:type="dxa"/>
            <w:shd w:val="clear" w:color="auto" w:fill="DEEAF6" w:themeFill="accent1" w:themeFillTint="33"/>
          </w:tcPr>
          <w:p w:rsidR="00CA22A0" w:rsidRPr="00895B3A" w:rsidRDefault="00B124E0" w:rsidP="00895B3A">
            <w:pPr>
              <w:pStyle w:val="OiaeaeiYiio2"/>
              <w:widowControl/>
              <w:spacing w:before="20" w:after="20"/>
              <w:jc w:val="both"/>
              <w:rPr>
                <w:rFonts w:ascii="Arial" w:hAnsi="Arial" w:cs="Arial"/>
                <w:i w:val="0"/>
                <w:iCs/>
                <w:sz w:val="24"/>
                <w:szCs w:val="24"/>
                <w:lang w:val="az-Latn-AZ"/>
              </w:rPr>
            </w:pPr>
            <w:r w:rsidRPr="00895B3A">
              <w:rPr>
                <w:sz w:val="24"/>
                <w:szCs w:val="24"/>
                <w:lang w:val="az-Latn-AZ"/>
              </w:rPr>
              <w:t>1.</w:t>
            </w:r>
            <w:r w:rsidR="00C8488D" w:rsidRPr="00895B3A">
              <w:rPr>
                <w:sz w:val="24"/>
                <w:szCs w:val="24"/>
              </w:rPr>
              <w:t xml:space="preserve"> Əsas epidemiolo</w:t>
            </w:r>
            <w:r w:rsidR="00C8488D" w:rsidRPr="00895B3A">
              <w:rPr>
                <w:sz w:val="24"/>
                <w:szCs w:val="24"/>
                <w:lang w:val="az-Latn-AZ"/>
              </w:rPr>
              <w:t>j</w:t>
            </w:r>
            <w:r w:rsidR="00C8488D" w:rsidRPr="00895B3A">
              <w:rPr>
                <w:sz w:val="24"/>
                <w:szCs w:val="24"/>
              </w:rPr>
              <w:t>i məfhumların araşdırılması</w:t>
            </w:r>
            <w:r w:rsidRPr="00895B3A">
              <w:rPr>
                <w:sz w:val="24"/>
                <w:szCs w:val="24"/>
                <w:lang w:val="az-Latn-AZ"/>
              </w:rPr>
              <w:t>.</w:t>
            </w:r>
          </w:p>
        </w:tc>
      </w:tr>
      <w:tr w:rsidR="00C8488D" w:rsidRPr="00895B3A" w:rsidTr="00EF4C4A">
        <w:trPr>
          <w:trHeight w:val="169"/>
        </w:trPr>
        <w:tc>
          <w:tcPr>
            <w:tcW w:w="2784" w:type="dxa"/>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b/>
                <w:i w:val="0"/>
                <w:sz w:val="24"/>
                <w:szCs w:val="24"/>
                <w:lang w:val="az-Latn-AZ"/>
              </w:rPr>
            </w:pPr>
            <w:r w:rsidRPr="00895B3A">
              <w:rPr>
                <w:rFonts w:ascii="Arial" w:hAnsi="Arial" w:cs="Arial"/>
                <w:b/>
                <w:i w:val="0"/>
                <w:sz w:val="24"/>
                <w:szCs w:val="24"/>
                <w:lang w:val="az-Latn-AZ"/>
              </w:rPr>
              <w:t>2</w:t>
            </w:r>
          </w:p>
        </w:tc>
        <w:tc>
          <w:tcPr>
            <w:tcW w:w="3961" w:type="dxa"/>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i w:val="0"/>
                <w:iCs/>
                <w:sz w:val="24"/>
                <w:szCs w:val="24"/>
                <w:lang w:val="az-Latn-AZ"/>
              </w:rPr>
            </w:pPr>
            <w:r w:rsidRPr="00895B3A">
              <w:rPr>
                <w:sz w:val="24"/>
                <w:szCs w:val="24"/>
                <w:lang w:val="az-Latn-AZ"/>
              </w:rPr>
              <w:t>2.Fekal–oral və hava-damcı yoluxma mexanizminə malik infeksiyaların epidemiologiyası</w:t>
            </w:r>
          </w:p>
        </w:tc>
        <w:tc>
          <w:tcPr>
            <w:tcW w:w="3663" w:type="dxa"/>
            <w:shd w:val="clear" w:color="auto" w:fill="DEEAF6" w:themeFill="accent1" w:themeFillTint="33"/>
          </w:tcPr>
          <w:p w:rsidR="00C8488D" w:rsidRPr="00895B3A" w:rsidRDefault="00C8488D" w:rsidP="00895B3A">
            <w:pPr>
              <w:spacing w:line="276" w:lineRule="auto"/>
              <w:jc w:val="both"/>
              <w:rPr>
                <w:sz w:val="24"/>
                <w:szCs w:val="24"/>
              </w:rPr>
            </w:pPr>
            <w:r w:rsidRPr="00895B3A">
              <w:rPr>
                <w:sz w:val="24"/>
                <w:szCs w:val="24"/>
              </w:rPr>
              <w:t>2.Yoluxu</w:t>
            </w:r>
            <w:r w:rsidRPr="00895B3A">
              <w:rPr>
                <w:sz w:val="24"/>
                <w:szCs w:val="24"/>
                <w:lang w:val="az-Latn-AZ"/>
              </w:rPr>
              <w:t>c</w:t>
            </w:r>
            <w:r w:rsidRPr="00895B3A">
              <w:rPr>
                <w:sz w:val="24"/>
                <w:szCs w:val="24"/>
              </w:rPr>
              <w:t xml:space="preserve">u xəstəliklərin </w:t>
            </w:r>
            <w:r w:rsidRPr="00895B3A">
              <w:rPr>
                <w:sz w:val="24"/>
                <w:szCs w:val="24"/>
                <w:lang w:val="az-Latn-AZ"/>
              </w:rPr>
              <w:t>c</w:t>
            </w:r>
            <w:r w:rsidRPr="00895B3A">
              <w:rPr>
                <w:sz w:val="24"/>
                <w:szCs w:val="24"/>
              </w:rPr>
              <w:t>anlı keçiri</w:t>
            </w:r>
            <w:r w:rsidRPr="00895B3A">
              <w:rPr>
                <w:sz w:val="24"/>
                <w:szCs w:val="24"/>
                <w:lang w:val="az-Latn-AZ"/>
              </w:rPr>
              <w:t>c</w:t>
            </w:r>
            <w:r w:rsidRPr="00895B3A">
              <w:rPr>
                <w:sz w:val="24"/>
                <w:szCs w:val="24"/>
              </w:rPr>
              <w:t>iləri</w:t>
            </w:r>
          </w:p>
        </w:tc>
      </w:tr>
      <w:tr w:rsidR="00C8488D" w:rsidRPr="009604BB" w:rsidTr="00EF4C4A">
        <w:trPr>
          <w:trHeight w:val="169"/>
        </w:trPr>
        <w:tc>
          <w:tcPr>
            <w:tcW w:w="2784" w:type="dxa"/>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b/>
                <w:i w:val="0"/>
                <w:sz w:val="24"/>
                <w:szCs w:val="24"/>
                <w:lang w:val="az-Latn-AZ"/>
              </w:rPr>
            </w:pPr>
            <w:r w:rsidRPr="00895B3A">
              <w:rPr>
                <w:rFonts w:ascii="Arial" w:hAnsi="Arial" w:cs="Arial"/>
                <w:b/>
                <w:i w:val="0"/>
                <w:sz w:val="24"/>
                <w:szCs w:val="24"/>
                <w:lang w:val="az-Latn-AZ"/>
              </w:rPr>
              <w:t>3</w:t>
            </w:r>
          </w:p>
        </w:tc>
        <w:tc>
          <w:tcPr>
            <w:tcW w:w="3961" w:type="dxa"/>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i w:val="0"/>
                <w:iCs/>
                <w:sz w:val="24"/>
                <w:szCs w:val="24"/>
                <w:lang w:val="az-Latn-AZ"/>
              </w:rPr>
            </w:pPr>
            <w:r w:rsidRPr="00895B3A">
              <w:rPr>
                <w:sz w:val="24"/>
                <w:szCs w:val="24"/>
                <w:lang w:val="az-Latn-AZ"/>
              </w:rPr>
              <w:t>3.Transmissiv yoluxma mexanizminə malik infeksiyaların epidemiologiyası. Xəstəxanadaxili infeksiyaların epidemiologiyası</w:t>
            </w:r>
          </w:p>
        </w:tc>
        <w:tc>
          <w:tcPr>
            <w:tcW w:w="3663" w:type="dxa"/>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i w:val="0"/>
                <w:iCs/>
                <w:sz w:val="24"/>
                <w:szCs w:val="24"/>
                <w:lang w:val="az-Latn-AZ"/>
              </w:rPr>
            </w:pPr>
            <w:r w:rsidRPr="00895B3A">
              <w:rPr>
                <w:sz w:val="24"/>
                <w:szCs w:val="24"/>
                <w:lang w:val="az-Latn-AZ"/>
              </w:rPr>
              <w:t>3.Dezinfeksiya, növləri və üsulları. Sterilizasiya</w:t>
            </w:r>
          </w:p>
        </w:tc>
      </w:tr>
      <w:tr w:rsidR="00C8488D" w:rsidRPr="00895B3A" w:rsidTr="00EF4C4A">
        <w:trPr>
          <w:trHeight w:val="169"/>
        </w:trPr>
        <w:tc>
          <w:tcPr>
            <w:tcW w:w="2784" w:type="dxa"/>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b/>
                <w:i w:val="0"/>
                <w:sz w:val="24"/>
                <w:szCs w:val="24"/>
                <w:lang w:val="az-Latn-AZ"/>
              </w:rPr>
            </w:pPr>
            <w:r w:rsidRPr="00895B3A">
              <w:rPr>
                <w:rFonts w:ascii="Arial" w:hAnsi="Arial" w:cs="Arial"/>
                <w:b/>
                <w:i w:val="0"/>
                <w:sz w:val="24"/>
                <w:szCs w:val="24"/>
                <w:lang w:val="az-Latn-AZ"/>
              </w:rPr>
              <w:t>4</w:t>
            </w:r>
          </w:p>
        </w:tc>
        <w:tc>
          <w:tcPr>
            <w:tcW w:w="3961" w:type="dxa"/>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i w:val="0"/>
                <w:iCs/>
                <w:sz w:val="24"/>
                <w:szCs w:val="24"/>
                <w:lang w:val="az-Latn-AZ"/>
              </w:rPr>
            </w:pPr>
          </w:p>
        </w:tc>
        <w:tc>
          <w:tcPr>
            <w:tcW w:w="3663" w:type="dxa"/>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i w:val="0"/>
                <w:iCs/>
                <w:sz w:val="24"/>
                <w:szCs w:val="24"/>
                <w:lang w:val="az-Latn-AZ"/>
              </w:rPr>
            </w:pPr>
            <w:r w:rsidRPr="00895B3A">
              <w:rPr>
                <w:sz w:val="24"/>
                <w:szCs w:val="24"/>
                <w:lang w:val="az-Latn-AZ"/>
              </w:rPr>
              <w:t>4.Dezinseksiya növləri və üsulları</w:t>
            </w:r>
          </w:p>
        </w:tc>
      </w:tr>
      <w:tr w:rsidR="00C8488D" w:rsidRPr="00895B3A" w:rsidTr="00EF4C4A">
        <w:trPr>
          <w:trHeight w:val="243"/>
        </w:trPr>
        <w:tc>
          <w:tcPr>
            <w:tcW w:w="2784" w:type="dxa"/>
            <w:tcBorders>
              <w:bottom w:val="single" w:sz="4" w:space="0" w:color="auto"/>
            </w:tcBorders>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b/>
                <w:i w:val="0"/>
                <w:sz w:val="24"/>
                <w:szCs w:val="24"/>
                <w:lang w:val="az-Latn-AZ"/>
              </w:rPr>
            </w:pPr>
            <w:r w:rsidRPr="00895B3A">
              <w:rPr>
                <w:rFonts w:ascii="Arial" w:hAnsi="Arial" w:cs="Arial"/>
                <w:b/>
                <w:i w:val="0"/>
                <w:sz w:val="24"/>
                <w:szCs w:val="24"/>
                <w:lang w:val="az-Latn-AZ"/>
              </w:rPr>
              <w:t>5</w:t>
            </w:r>
          </w:p>
        </w:tc>
        <w:tc>
          <w:tcPr>
            <w:tcW w:w="3961" w:type="dxa"/>
            <w:tcBorders>
              <w:bottom w:val="single" w:sz="4" w:space="0" w:color="auto"/>
            </w:tcBorders>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i w:val="0"/>
                <w:iCs/>
                <w:sz w:val="24"/>
                <w:szCs w:val="24"/>
                <w:lang w:val="az-Latn-AZ"/>
              </w:rPr>
            </w:pPr>
          </w:p>
        </w:tc>
        <w:tc>
          <w:tcPr>
            <w:tcW w:w="3663" w:type="dxa"/>
            <w:tcBorders>
              <w:bottom w:val="single" w:sz="4" w:space="0" w:color="auto"/>
            </w:tcBorders>
            <w:shd w:val="clear" w:color="auto" w:fill="DEEAF6" w:themeFill="accent1" w:themeFillTint="33"/>
          </w:tcPr>
          <w:p w:rsidR="00C8488D" w:rsidRPr="00895B3A" w:rsidRDefault="00895B3A" w:rsidP="00895B3A">
            <w:pPr>
              <w:pStyle w:val="OiaeaeiYiio2"/>
              <w:widowControl/>
              <w:spacing w:before="20" w:after="20"/>
              <w:jc w:val="both"/>
              <w:rPr>
                <w:rFonts w:ascii="Arial" w:hAnsi="Arial" w:cs="Arial"/>
                <w:i w:val="0"/>
                <w:iCs/>
                <w:sz w:val="24"/>
                <w:szCs w:val="24"/>
                <w:lang w:val="az-Latn-AZ"/>
              </w:rPr>
            </w:pPr>
            <w:r w:rsidRPr="00895B3A">
              <w:rPr>
                <w:sz w:val="24"/>
                <w:szCs w:val="24"/>
                <w:lang w:val="az-Latn-AZ"/>
              </w:rPr>
              <w:t>5.</w:t>
            </w:r>
            <w:r w:rsidR="00C8488D" w:rsidRPr="00895B3A">
              <w:rPr>
                <w:sz w:val="24"/>
                <w:szCs w:val="24"/>
                <w:lang w:val="az-Latn-AZ"/>
              </w:rPr>
              <w:t>Deratizasiya, dezinfeksiya kameraları</w:t>
            </w:r>
            <w:r w:rsidRPr="00895B3A">
              <w:rPr>
                <w:sz w:val="24"/>
                <w:szCs w:val="24"/>
                <w:lang w:val="az-Latn-AZ"/>
              </w:rPr>
              <w:t xml:space="preserve">                                          </w:t>
            </w:r>
          </w:p>
        </w:tc>
      </w:tr>
      <w:tr w:rsidR="00C8488D" w:rsidRPr="006C3EE2" w:rsidTr="00EF4C4A">
        <w:trPr>
          <w:trHeight w:val="153"/>
        </w:trPr>
        <w:tc>
          <w:tcPr>
            <w:tcW w:w="2784" w:type="dxa"/>
            <w:tcBorders>
              <w:top w:val="single" w:sz="4" w:space="0" w:color="auto"/>
            </w:tcBorders>
            <w:shd w:val="clear" w:color="auto" w:fill="DEEAF6" w:themeFill="accent1" w:themeFillTint="33"/>
          </w:tcPr>
          <w:p w:rsidR="00C8488D" w:rsidRPr="00895B3A" w:rsidRDefault="00C8488D" w:rsidP="00895B3A">
            <w:pPr>
              <w:pStyle w:val="OiaeaeiYiio2"/>
              <w:spacing w:before="20" w:after="20"/>
              <w:jc w:val="both"/>
              <w:rPr>
                <w:rFonts w:ascii="Arial" w:hAnsi="Arial" w:cs="Arial"/>
                <w:b/>
                <w:i w:val="0"/>
                <w:sz w:val="24"/>
                <w:szCs w:val="24"/>
                <w:lang w:val="az-Latn-AZ"/>
              </w:rPr>
            </w:pPr>
          </w:p>
        </w:tc>
        <w:tc>
          <w:tcPr>
            <w:tcW w:w="3961" w:type="dxa"/>
            <w:tcBorders>
              <w:top w:val="single" w:sz="4" w:space="0" w:color="auto"/>
            </w:tcBorders>
            <w:shd w:val="clear" w:color="auto" w:fill="DEEAF6" w:themeFill="accent1" w:themeFillTint="33"/>
          </w:tcPr>
          <w:p w:rsidR="00C8488D" w:rsidRPr="00895B3A" w:rsidRDefault="00C8488D" w:rsidP="00895B3A">
            <w:pPr>
              <w:pStyle w:val="OiaeaeiYiio2"/>
              <w:spacing w:before="20" w:after="20"/>
              <w:jc w:val="both"/>
              <w:rPr>
                <w:sz w:val="24"/>
                <w:szCs w:val="24"/>
                <w:lang w:val="az-Latn-AZ"/>
              </w:rPr>
            </w:pPr>
          </w:p>
        </w:tc>
        <w:tc>
          <w:tcPr>
            <w:tcW w:w="3663" w:type="dxa"/>
            <w:tcBorders>
              <w:top w:val="single" w:sz="4" w:space="0" w:color="auto"/>
            </w:tcBorders>
            <w:shd w:val="clear" w:color="auto" w:fill="DEEAF6" w:themeFill="accent1" w:themeFillTint="33"/>
          </w:tcPr>
          <w:p w:rsidR="00C8488D" w:rsidRPr="00895B3A" w:rsidRDefault="00895B3A" w:rsidP="006C3EE2">
            <w:pPr>
              <w:pStyle w:val="OiaeaeiYiio2"/>
              <w:spacing w:before="20" w:after="20"/>
              <w:jc w:val="both"/>
              <w:rPr>
                <w:sz w:val="24"/>
                <w:szCs w:val="24"/>
                <w:lang w:val="az-Latn-AZ"/>
              </w:rPr>
            </w:pPr>
            <w:r w:rsidRPr="00895B3A">
              <w:rPr>
                <w:sz w:val="24"/>
                <w:szCs w:val="24"/>
                <w:lang w:val="az-Latn-AZ"/>
              </w:rPr>
              <w:t>6.</w:t>
            </w:r>
            <w:r w:rsidR="00C8488D" w:rsidRPr="00895B3A">
              <w:rPr>
                <w:sz w:val="24"/>
                <w:szCs w:val="24"/>
                <w:lang w:val="az-Latn-AZ"/>
              </w:rPr>
              <w:t>Yoluxucu xəstəliklərin spesifik profilakt</w:t>
            </w:r>
            <w:r w:rsidR="00C8488D" w:rsidRPr="006C3EE2">
              <w:rPr>
                <w:sz w:val="24"/>
                <w:szCs w:val="24"/>
                <w:lang w:val="az-Latn-AZ"/>
              </w:rPr>
              <w:t>ikası</w:t>
            </w:r>
            <w:r w:rsidR="006C3EE2" w:rsidRPr="00895B3A">
              <w:rPr>
                <w:sz w:val="24"/>
                <w:szCs w:val="24"/>
                <w:lang w:val="az-Latn-AZ"/>
              </w:rPr>
              <w:t xml:space="preserve"> </w:t>
            </w:r>
          </w:p>
        </w:tc>
      </w:tr>
      <w:tr w:rsidR="00C8488D" w:rsidRPr="00895B3A" w:rsidTr="00EF4C4A">
        <w:trPr>
          <w:trHeight w:val="169"/>
        </w:trPr>
        <w:tc>
          <w:tcPr>
            <w:tcW w:w="2784" w:type="dxa"/>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b/>
                <w:i w:val="0"/>
                <w:sz w:val="24"/>
                <w:szCs w:val="24"/>
                <w:lang w:val="az-Latn-AZ"/>
              </w:rPr>
            </w:pPr>
            <w:r w:rsidRPr="00895B3A">
              <w:rPr>
                <w:rFonts w:ascii="Arial" w:hAnsi="Arial" w:cs="Arial"/>
                <w:b/>
                <w:i w:val="0"/>
                <w:sz w:val="24"/>
                <w:szCs w:val="24"/>
                <w:lang w:val="az-Latn-AZ"/>
              </w:rPr>
              <w:t>6</w:t>
            </w:r>
          </w:p>
        </w:tc>
        <w:tc>
          <w:tcPr>
            <w:tcW w:w="3961" w:type="dxa"/>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i w:val="0"/>
                <w:iCs/>
                <w:sz w:val="24"/>
                <w:szCs w:val="24"/>
                <w:lang w:val="az-Latn-AZ"/>
              </w:rPr>
            </w:pPr>
          </w:p>
        </w:tc>
        <w:tc>
          <w:tcPr>
            <w:tcW w:w="3663" w:type="dxa"/>
            <w:shd w:val="clear" w:color="auto" w:fill="DEEAF6" w:themeFill="accent1" w:themeFillTint="33"/>
          </w:tcPr>
          <w:p w:rsidR="00C8488D" w:rsidRPr="00895B3A" w:rsidRDefault="00895B3A" w:rsidP="00895B3A">
            <w:pPr>
              <w:pStyle w:val="OiaeaeiYiio2"/>
              <w:widowControl/>
              <w:spacing w:before="20" w:after="20"/>
              <w:jc w:val="both"/>
              <w:rPr>
                <w:rFonts w:ascii="Arial" w:hAnsi="Arial" w:cs="Arial"/>
                <w:i w:val="0"/>
                <w:iCs/>
                <w:sz w:val="24"/>
                <w:szCs w:val="24"/>
                <w:lang w:val="az-Latn-AZ"/>
              </w:rPr>
            </w:pPr>
            <w:r w:rsidRPr="00895B3A">
              <w:rPr>
                <w:rFonts w:ascii="Arial" w:hAnsi="Arial" w:cs="Arial"/>
                <w:i w:val="0"/>
                <w:iCs/>
                <w:sz w:val="24"/>
                <w:szCs w:val="24"/>
                <w:lang w:val="az-Latn-AZ"/>
              </w:rPr>
              <w:t>7.</w:t>
            </w:r>
            <w:r w:rsidRPr="00895B3A">
              <w:rPr>
                <w:sz w:val="24"/>
                <w:szCs w:val="24"/>
                <w:lang w:val="az-Latn-AZ"/>
              </w:rPr>
              <w:t xml:space="preserve"> </w:t>
            </w:r>
            <w:r w:rsidR="006C3EE2">
              <w:rPr>
                <w:sz w:val="24"/>
                <w:szCs w:val="24"/>
                <w:lang w:val="az-Latn-AZ"/>
              </w:rPr>
              <w:t xml:space="preserve">TİBP və onların </w:t>
            </w:r>
            <w:r w:rsidR="006C3EE2" w:rsidRPr="00895B3A">
              <w:rPr>
                <w:sz w:val="24"/>
                <w:szCs w:val="24"/>
                <w:lang w:val="az-Latn-AZ"/>
              </w:rPr>
              <w:t xml:space="preserve"> profilaktikası</w:t>
            </w:r>
          </w:p>
        </w:tc>
      </w:tr>
      <w:tr w:rsidR="00C8488D" w:rsidRPr="009604BB" w:rsidTr="00EF4C4A">
        <w:trPr>
          <w:trHeight w:val="169"/>
        </w:trPr>
        <w:tc>
          <w:tcPr>
            <w:tcW w:w="2784" w:type="dxa"/>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b/>
                <w:i w:val="0"/>
                <w:sz w:val="24"/>
                <w:szCs w:val="24"/>
                <w:lang w:val="az-Latn-AZ"/>
              </w:rPr>
            </w:pPr>
            <w:r w:rsidRPr="00895B3A">
              <w:rPr>
                <w:rFonts w:ascii="Arial" w:hAnsi="Arial" w:cs="Arial"/>
                <w:b/>
                <w:i w:val="0"/>
                <w:sz w:val="24"/>
                <w:szCs w:val="24"/>
                <w:lang w:val="az-Latn-AZ"/>
              </w:rPr>
              <w:t>7</w:t>
            </w:r>
          </w:p>
        </w:tc>
        <w:tc>
          <w:tcPr>
            <w:tcW w:w="3961" w:type="dxa"/>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i w:val="0"/>
                <w:iCs/>
                <w:sz w:val="24"/>
                <w:szCs w:val="24"/>
                <w:lang w:val="az-Latn-AZ"/>
              </w:rPr>
            </w:pPr>
          </w:p>
        </w:tc>
        <w:tc>
          <w:tcPr>
            <w:tcW w:w="3663" w:type="dxa"/>
            <w:shd w:val="clear" w:color="auto" w:fill="DEEAF6" w:themeFill="accent1" w:themeFillTint="33"/>
          </w:tcPr>
          <w:p w:rsidR="00C8488D" w:rsidRPr="00895B3A" w:rsidRDefault="00895B3A" w:rsidP="006C3EE2">
            <w:pPr>
              <w:pStyle w:val="OiaeaeiYiio2"/>
              <w:widowControl/>
              <w:spacing w:before="20" w:after="20"/>
              <w:jc w:val="both"/>
              <w:rPr>
                <w:rFonts w:ascii="Arial" w:hAnsi="Arial" w:cs="Arial"/>
                <w:i w:val="0"/>
                <w:iCs/>
                <w:sz w:val="24"/>
                <w:szCs w:val="24"/>
                <w:lang w:val="az-Latn-AZ"/>
              </w:rPr>
            </w:pPr>
            <w:r w:rsidRPr="00895B3A">
              <w:rPr>
                <w:sz w:val="24"/>
                <w:szCs w:val="24"/>
                <w:lang w:val="az-Latn-AZ"/>
              </w:rPr>
              <w:t xml:space="preserve">8.Bağırsaq infeksiyalarının epidemiologiya və </w:t>
            </w:r>
            <w:r w:rsidR="005119D3" w:rsidRPr="00895B3A">
              <w:rPr>
                <w:sz w:val="24"/>
                <w:szCs w:val="24"/>
                <w:lang w:val="az-Latn-AZ"/>
              </w:rPr>
              <w:t xml:space="preserve"> profilaktikası</w:t>
            </w:r>
          </w:p>
        </w:tc>
      </w:tr>
      <w:tr w:rsidR="00C8488D" w:rsidRPr="00895B3A" w:rsidTr="00EF4C4A">
        <w:trPr>
          <w:trHeight w:val="169"/>
        </w:trPr>
        <w:tc>
          <w:tcPr>
            <w:tcW w:w="2784" w:type="dxa"/>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b/>
                <w:i w:val="0"/>
                <w:sz w:val="24"/>
                <w:szCs w:val="24"/>
                <w:lang w:val="az-Latn-AZ"/>
              </w:rPr>
            </w:pPr>
            <w:r w:rsidRPr="00895B3A">
              <w:rPr>
                <w:rFonts w:ascii="Arial" w:hAnsi="Arial" w:cs="Arial"/>
                <w:b/>
                <w:i w:val="0"/>
                <w:sz w:val="24"/>
                <w:szCs w:val="24"/>
                <w:lang w:val="az-Latn-AZ"/>
              </w:rPr>
              <w:t>8</w:t>
            </w:r>
          </w:p>
        </w:tc>
        <w:tc>
          <w:tcPr>
            <w:tcW w:w="3961" w:type="dxa"/>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i w:val="0"/>
                <w:iCs/>
                <w:sz w:val="24"/>
                <w:szCs w:val="24"/>
                <w:lang w:val="az-Latn-AZ"/>
              </w:rPr>
            </w:pPr>
          </w:p>
        </w:tc>
        <w:tc>
          <w:tcPr>
            <w:tcW w:w="3663" w:type="dxa"/>
            <w:shd w:val="clear" w:color="auto" w:fill="DEEAF6" w:themeFill="accent1" w:themeFillTint="33"/>
          </w:tcPr>
          <w:p w:rsidR="00C8488D" w:rsidRPr="00895B3A" w:rsidRDefault="00895B3A" w:rsidP="00895B3A">
            <w:pPr>
              <w:pStyle w:val="OiaeaeiYiio2"/>
              <w:widowControl/>
              <w:spacing w:before="20" w:after="20"/>
              <w:jc w:val="both"/>
              <w:rPr>
                <w:rFonts w:ascii="Arial" w:hAnsi="Arial" w:cs="Arial"/>
                <w:i w:val="0"/>
                <w:iCs/>
                <w:sz w:val="24"/>
                <w:szCs w:val="24"/>
                <w:lang w:val="az-Latn-AZ"/>
              </w:rPr>
            </w:pPr>
            <w:r w:rsidRPr="00895B3A">
              <w:rPr>
                <w:rFonts w:ascii="Arial" w:hAnsi="Arial" w:cs="Arial"/>
                <w:i w:val="0"/>
                <w:iCs/>
                <w:sz w:val="24"/>
                <w:szCs w:val="24"/>
                <w:lang w:val="az-Latn-AZ"/>
              </w:rPr>
              <w:t>9.Aerozol infeksiyaların epidemiologiya  və profilaktikası</w:t>
            </w:r>
          </w:p>
        </w:tc>
      </w:tr>
      <w:tr w:rsidR="00C8488D" w:rsidRPr="009604BB" w:rsidTr="00EF4C4A">
        <w:trPr>
          <w:trHeight w:val="169"/>
        </w:trPr>
        <w:tc>
          <w:tcPr>
            <w:tcW w:w="2784" w:type="dxa"/>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b/>
                <w:i w:val="0"/>
                <w:sz w:val="24"/>
                <w:szCs w:val="24"/>
                <w:lang w:val="az-Latn-AZ"/>
              </w:rPr>
            </w:pPr>
            <w:r w:rsidRPr="00895B3A">
              <w:rPr>
                <w:rFonts w:ascii="Arial" w:hAnsi="Arial" w:cs="Arial"/>
                <w:b/>
                <w:i w:val="0"/>
                <w:sz w:val="24"/>
                <w:szCs w:val="24"/>
                <w:lang w:val="az-Latn-AZ"/>
              </w:rPr>
              <w:t>9</w:t>
            </w:r>
          </w:p>
        </w:tc>
        <w:tc>
          <w:tcPr>
            <w:tcW w:w="3961" w:type="dxa"/>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i w:val="0"/>
                <w:iCs/>
                <w:sz w:val="24"/>
                <w:szCs w:val="24"/>
                <w:lang w:val="az-Latn-AZ"/>
              </w:rPr>
            </w:pPr>
          </w:p>
        </w:tc>
        <w:tc>
          <w:tcPr>
            <w:tcW w:w="3663" w:type="dxa"/>
            <w:shd w:val="clear" w:color="auto" w:fill="DEEAF6" w:themeFill="accent1" w:themeFillTint="33"/>
          </w:tcPr>
          <w:p w:rsidR="00C8488D" w:rsidRPr="00895B3A" w:rsidRDefault="00895B3A" w:rsidP="00895B3A">
            <w:pPr>
              <w:pStyle w:val="OiaeaeiYiio2"/>
              <w:widowControl/>
              <w:spacing w:before="20" w:after="20"/>
              <w:jc w:val="both"/>
              <w:rPr>
                <w:rFonts w:ascii="Arial" w:hAnsi="Arial" w:cs="Arial"/>
                <w:i w:val="0"/>
                <w:iCs/>
                <w:sz w:val="24"/>
                <w:szCs w:val="24"/>
                <w:lang w:val="az-Latn-AZ"/>
              </w:rPr>
            </w:pPr>
            <w:r w:rsidRPr="00895B3A">
              <w:rPr>
                <w:rFonts w:ascii="Arial" w:hAnsi="Arial" w:cs="Arial"/>
                <w:i w:val="0"/>
                <w:iCs/>
                <w:sz w:val="24"/>
                <w:szCs w:val="24"/>
                <w:lang w:val="az-Latn-AZ"/>
              </w:rPr>
              <w:t>10.</w:t>
            </w:r>
            <w:r w:rsidRPr="00895B3A">
              <w:rPr>
                <w:sz w:val="24"/>
                <w:szCs w:val="24"/>
                <w:lang w:val="az-Latn-AZ"/>
              </w:rPr>
              <w:t>Bağırsaq və aerozol infeksiyaları ocaqlarında əksepidemik tədbirlər</w:t>
            </w:r>
          </w:p>
        </w:tc>
      </w:tr>
      <w:tr w:rsidR="00C8488D" w:rsidRPr="009604BB" w:rsidTr="00EF4C4A">
        <w:trPr>
          <w:trHeight w:val="169"/>
        </w:trPr>
        <w:tc>
          <w:tcPr>
            <w:tcW w:w="2784" w:type="dxa"/>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b/>
                <w:i w:val="0"/>
                <w:sz w:val="24"/>
                <w:szCs w:val="24"/>
                <w:lang w:val="az-Latn-AZ"/>
              </w:rPr>
            </w:pPr>
            <w:r w:rsidRPr="00895B3A">
              <w:rPr>
                <w:rFonts w:ascii="Arial" w:hAnsi="Arial" w:cs="Arial"/>
                <w:b/>
                <w:i w:val="0"/>
                <w:sz w:val="24"/>
                <w:szCs w:val="24"/>
                <w:lang w:val="az-Latn-AZ"/>
              </w:rPr>
              <w:t>10</w:t>
            </w:r>
          </w:p>
        </w:tc>
        <w:tc>
          <w:tcPr>
            <w:tcW w:w="3961" w:type="dxa"/>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i w:val="0"/>
                <w:iCs/>
                <w:sz w:val="24"/>
                <w:szCs w:val="24"/>
                <w:lang w:val="az-Latn-AZ"/>
              </w:rPr>
            </w:pPr>
          </w:p>
        </w:tc>
        <w:tc>
          <w:tcPr>
            <w:tcW w:w="3663" w:type="dxa"/>
            <w:shd w:val="clear" w:color="auto" w:fill="DEEAF6" w:themeFill="accent1" w:themeFillTint="33"/>
          </w:tcPr>
          <w:p w:rsidR="00C8488D" w:rsidRPr="00895B3A" w:rsidRDefault="00895B3A" w:rsidP="00895B3A">
            <w:pPr>
              <w:pStyle w:val="OiaeaeiYiio2"/>
              <w:widowControl/>
              <w:spacing w:before="20" w:after="20"/>
              <w:jc w:val="both"/>
              <w:rPr>
                <w:rFonts w:ascii="Arial" w:hAnsi="Arial" w:cs="Arial"/>
                <w:i w:val="0"/>
                <w:iCs/>
                <w:sz w:val="24"/>
                <w:szCs w:val="24"/>
                <w:lang w:val="az-Latn-AZ"/>
              </w:rPr>
            </w:pPr>
            <w:r w:rsidRPr="00895B3A">
              <w:rPr>
                <w:sz w:val="24"/>
                <w:szCs w:val="24"/>
                <w:lang w:val="az-Latn-AZ"/>
              </w:rPr>
              <w:t>11.Parazitar xəstəliklərin epidemiologiya və profilaktikası</w:t>
            </w:r>
          </w:p>
        </w:tc>
      </w:tr>
      <w:tr w:rsidR="00C8488D" w:rsidRPr="00895B3A" w:rsidTr="00EF4C4A">
        <w:trPr>
          <w:trHeight w:val="169"/>
        </w:trPr>
        <w:tc>
          <w:tcPr>
            <w:tcW w:w="2784" w:type="dxa"/>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b/>
                <w:i w:val="0"/>
                <w:sz w:val="24"/>
                <w:szCs w:val="24"/>
                <w:lang w:val="az-Latn-AZ"/>
              </w:rPr>
            </w:pPr>
            <w:r w:rsidRPr="00895B3A">
              <w:rPr>
                <w:rFonts w:ascii="Arial" w:hAnsi="Arial" w:cs="Arial"/>
                <w:b/>
                <w:i w:val="0"/>
                <w:sz w:val="24"/>
                <w:szCs w:val="24"/>
                <w:lang w:val="az-Latn-AZ"/>
              </w:rPr>
              <w:t>11</w:t>
            </w:r>
          </w:p>
        </w:tc>
        <w:tc>
          <w:tcPr>
            <w:tcW w:w="3961" w:type="dxa"/>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i w:val="0"/>
                <w:iCs/>
                <w:sz w:val="24"/>
                <w:szCs w:val="24"/>
                <w:lang w:val="az-Latn-AZ"/>
              </w:rPr>
            </w:pPr>
          </w:p>
        </w:tc>
        <w:tc>
          <w:tcPr>
            <w:tcW w:w="3663" w:type="dxa"/>
            <w:shd w:val="clear" w:color="auto" w:fill="DEEAF6" w:themeFill="accent1" w:themeFillTint="33"/>
          </w:tcPr>
          <w:p w:rsidR="00C8488D" w:rsidRPr="00895B3A" w:rsidRDefault="00895B3A" w:rsidP="00895B3A">
            <w:pPr>
              <w:pStyle w:val="OiaeaeiYiio2"/>
              <w:widowControl/>
              <w:spacing w:before="20" w:after="20"/>
              <w:jc w:val="both"/>
              <w:rPr>
                <w:rFonts w:ascii="Arial" w:hAnsi="Arial" w:cs="Arial"/>
                <w:i w:val="0"/>
                <w:iCs/>
                <w:sz w:val="24"/>
                <w:szCs w:val="24"/>
                <w:lang w:val="az-Latn-AZ"/>
              </w:rPr>
            </w:pPr>
            <w:r w:rsidRPr="00895B3A">
              <w:rPr>
                <w:sz w:val="24"/>
                <w:szCs w:val="24"/>
                <w:lang w:val="az-Latn-AZ"/>
              </w:rPr>
              <w:t>12.Zoonoz infeksiyaların epidemiologiya və profilaktikası</w:t>
            </w:r>
          </w:p>
        </w:tc>
      </w:tr>
      <w:tr w:rsidR="00C8488D" w:rsidRPr="00895B3A" w:rsidTr="00EF4C4A">
        <w:trPr>
          <w:trHeight w:val="169"/>
        </w:trPr>
        <w:tc>
          <w:tcPr>
            <w:tcW w:w="2784" w:type="dxa"/>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b/>
                <w:i w:val="0"/>
                <w:sz w:val="24"/>
                <w:szCs w:val="24"/>
                <w:lang w:val="az-Latn-AZ"/>
              </w:rPr>
            </w:pPr>
          </w:p>
        </w:tc>
        <w:tc>
          <w:tcPr>
            <w:tcW w:w="3961" w:type="dxa"/>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i w:val="0"/>
                <w:iCs/>
                <w:sz w:val="24"/>
                <w:szCs w:val="24"/>
                <w:lang w:val="az-Latn-AZ"/>
              </w:rPr>
            </w:pPr>
          </w:p>
        </w:tc>
        <w:tc>
          <w:tcPr>
            <w:tcW w:w="3663" w:type="dxa"/>
            <w:shd w:val="clear" w:color="auto" w:fill="DEEAF6" w:themeFill="accent1" w:themeFillTint="33"/>
          </w:tcPr>
          <w:p w:rsidR="00C8488D" w:rsidRPr="00895B3A" w:rsidRDefault="00C8488D" w:rsidP="00895B3A">
            <w:pPr>
              <w:pStyle w:val="OiaeaeiYiio2"/>
              <w:widowControl/>
              <w:spacing w:before="20" w:after="20"/>
              <w:jc w:val="both"/>
              <w:rPr>
                <w:rFonts w:ascii="Arial" w:hAnsi="Arial" w:cs="Arial"/>
                <w:i w:val="0"/>
                <w:iCs/>
                <w:sz w:val="24"/>
                <w:szCs w:val="24"/>
                <w:lang w:val="az-Latn-AZ"/>
              </w:rPr>
            </w:pPr>
          </w:p>
        </w:tc>
      </w:tr>
      <w:tr w:rsidR="00EF4C4A" w:rsidRPr="00895B3A" w:rsidTr="00217EEA">
        <w:trPr>
          <w:trHeight w:val="1059"/>
        </w:trPr>
        <w:tc>
          <w:tcPr>
            <w:tcW w:w="10410" w:type="dxa"/>
            <w:gridSpan w:val="3"/>
            <w:tcBorders>
              <w:left w:val="nil"/>
              <w:bottom w:val="nil"/>
              <w:right w:val="nil"/>
            </w:tcBorders>
            <w:shd w:val="clear" w:color="auto" w:fill="auto"/>
          </w:tcPr>
          <w:p w:rsidR="00EF4C4A" w:rsidRPr="00895B3A" w:rsidRDefault="00EF4C4A" w:rsidP="00895B3A">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 xml:space="preserve"> </w:t>
            </w:r>
          </w:p>
        </w:tc>
      </w:tr>
    </w:tbl>
    <w:p w:rsidR="00CA22A0" w:rsidRPr="00895B3A" w:rsidRDefault="00CA22A0" w:rsidP="00895B3A">
      <w:pPr>
        <w:spacing w:after="0" w:line="336" w:lineRule="atLeast"/>
        <w:jc w:val="both"/>
        <w:rPr>
          <w:rFonts w:ascii="Arial" w:eastAsia="Times New Roman" w:hAnsi="Arial" w:cs="Arial"/>
          <w:b/>
          <w:bCs/>
          <w:color w:val="604B66"/>
          <w:sz w:val="24"/>
          <w:szCs w:val="24"/>
        </w:rPr>
      </w:pPr>
    </w:p>
    <w:p w:rsidR="005A0B87" w:rsidRPr="00895B3A" w:rsidRDefault="005A0B87" w:rsidP="00895B3A">
      <w:pPr>
        <w:spacing w:after="0" w:line="336" w:lineRule="atLeast"/>
        <w:jc w:val="both"/>
        <w:rPr>
          <w:rFonts w:ascii="Arial" w:eastAsia="Times New Roman" w:hAnsi="Arial" w:cs="Arial"/>
          <w:b/>
          <w:bCs/>
          <w:color w:val="604B66"/>
          <w:sz w:val="24"/>
          <w:szCs w:val="24"/>
        </w:rPr>
      </w:pPr>
    </w:p>
    <w:p w:rsidR="005A0B87" w:rsidRDefault="005A0B87" w:rsidP="00563110">
      <w:pPr>
        <w:spacing w:after="0" w:line="336" w:lineRule="atLeast"/>
        <w:jc w:val="both"/>
        <w:rPr>
          <w:rFonts w:ascii="Arial" w:eastAsia="Times New Roman" w:hAnsi="Arial" w:cs="Arial"/>
          <w:b/>
          <w:bCs/>
          <w:color w:val="604B66"/>
          <w:sz w:val="24"/>
          <w:szCs w:val="24"/>
        </w:rPr>
      </w:pPr>
    </w:p>
    <w:p w:rsidR="005A0B87" w:rsidRDefault="005A0B87" w:rsidP="00563110">
      <w:pPr>
        <w:spacing w:after="0" w:line="336" w:lineRule="atLeast"/>
        <w:jc w:val="both"/>
        <w:rPr>
          <w:rFonts w:ascii="Arial" w:eastAsia="Times New Roman" w:hAnsi="Arial" w:cs="Arial"/>
          <w:b/>
          <w:bCs/>
          <w:color w:val="604B66"/>
          <w:sz w:val="24"/>
          <w:szCs w:val="24"/>
        </w:rPr>
      </w:pPr>
    </w:p>
    <w:p w:rsidR="009E168E" w:rsidRDefault="009E168E" w:rsidP="00563110">
      <w:pPr>
        <w:spacing w:after="0" w:line="336" w:lineRule="atLeast"/>
        <w:jc w:val="both"/>
        <w:rPr>
          <w:rFonts w:ascii="Arial" w:eastAsia="Times New Roman" w:hAnsi="Arial" w:cs="Arial"/>
          <w:b/>
          <w:bCs/>
          <w:color w:val="604B66"/>
          <w:sz w:val="24"/>
          <w:szCs w:val="24"/>
        </w:rPr>
      </w:pPr>
    </w:p>
    <w:p w:rsidR="009E168E" w:rsidRDefault="009E168E" w:rsidP="00563110">
      <w:pPr>
        <w:spacing w:after="0" w:line="336" w:lineRule="atLeast"/>
        <w:jc w:val="both"/>
        <w:rPr>
          <w:rFonts w:ascii="Arial" w:eastAsia="Times New Roman" w:hAnsi="Arial" w:cs="Arial"/>
          <w:b/>
          <w:bCs/>
          <w:color w:val="604B66"/>
          <w:sz w:val="24"/>
          <w:szCs w:val="24"/>
        </w:rPr>
      </w:pPr>
    </w:p>
    <w:p w:rsidR="009E168E" w:rsidRPr="00891CB0" w:rsidRDefault="009E168E" w:rsidP="00563110">
      <w:pPr>
        <w:spacing w:after="0" w:line="336" w:lineRule="atLeast"/>
        <w:jc w:val="both"/>
        <w:rPr>
          <w:rFonts w:ascii="Arial" w:eastAsia="Times New Roman" w:hAnsi="Arial" w:cs="Arial"/>
          <w:b/>
          <w:bCs/>
          <w:color w:val="604B66"/>
          <w:sz w:val="24"/>
          <w:szCs w:val="24"/>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A22A0" w:rsidRPr="00AD56CD" w:rsidTr="006E2E75">
        <w:trPr>
          <w:trHeight w:val="403"/>
        </w:trPr>
        <w:tc>
          <w:tcPr>
            <w:tcW w:w="3683" w:type="dxa"/>
            <w:shd w:val="clear" w:color="auto" w:fill="DEEAF6" w:themeFill="accent1" w:themeFillTint="33"/>
          </w:tcPr>
          <w:p w:rsidR="00CA22A0" w:rsidRPr="00382EDF" w:rsidRDefault="00382EDF" w:rsidP="00563110">
            <w:pPr>
              <w:pStyle w:val="1"/>
              <w:keepNext w:val="0"/>
              <w:keepLines w:val="0"/>
              <w:widowControl w:val="0"/>
              <w:autoSpaceDE w:val="0"/>
              <w:autoSpaceDN w:val="0"/>
              <w:spacing w:before="0" w:line="240" w:lineRule="auto"/>
              <w:ind w:right="425"/>
              <w:jc w:val="both"/>
              <w:rPr>
                <w:rFonts w:ascii="Arial" w:hAnsi="Arial" w:cs="Arial"/>
                <w:color w:val="auto"/>
                <w:sz w:val="24"/>
                <w:szCs w:val="24"/>
                <w:lang w:val="az-Latn-AZ"/>
              </w:rPr>
            </w:pPr>
            <w:r w:rsidRPr="00382EDF">
              <w:rPr>
                <w:rFonts w:ascii="Arial" w:hAnsi="Arial" w:cs="Arial"/>
                <w:color w:val="auto"/>
                <w:sz w:val="24"/>
                <w:szCs w:val="24"/>
                <w:lang w:val="az-Latn-AZ"/>
              </w:rPr>
              <w:t>Fənnin tədrisində istifadə ediləcək  interaktiv tədris metodları</w:t>
            </w:r>
          </w:p>
        </w:tc>
        <w:tc>
          <w:tcPr>
            <w:tcW w:w="6523" w:type="dxa"/>
            <w:tcBorders>
              <w:top w:val="nil"/>
              <w:right w:val="nil"/>
            </w:tcBorders>
            <w:shd w:val="clear" w:color="auto" w:fill="FFFFFF" w:themeFill="background1"/>
          </w:tcPr>
          <w:p w:rsidR="00CA22A0" w:rsidRPr="00F70F6C" w:rsidRDefault="00CA22A0" w:rsidP="00563110">
            <w:pPr>
              <w:pStyle w:val="OiaeaeiYiio2"/>
              <w:widowControl/>
              <w:spacing w:before="20" w:after="20"/>
              <w:jc w:val="both"/>
              <w:rPr>
                <w:rFonts w:ascii="Arial" w:hAnsi="Arial" w:cs="Arial"/>
                <w:i w:val="0"/>
                <w:iCs/>
                <w:sz w:val="24"/>
                <w:szCs w:val="24"/>
                <w:lang w:val="az-Latn-AZ"/>
              </w:rPr>
            </w:pPr>
          </w:p>
        </w:tc>
      </w:tr>
      <w:tr w:rsidR="00CA22A0" w:rsidRPr="009604BB" w:rsidTr="00CA22A0">
        <w:trPr>
          <w:trHeight w:val="2567"/>
        </w:trPr>
        <w:tc>
          <w:tcPr>
            <w:tcW w:w="3683" w:type="dxa"/>
            <w:shd w:val="clear" w:color="auto" w:fill="DEEAF6" w:themeFill="accent1" w:themeFillTint="33"/>
          </w:tcPr>
          <w:p w:rsidR="00CA22A0" w:rsidRPr="00F70F6C" w:rsidRDefault="00CA22A0" w:rsidP="00563110">
            <w:pPr>
              <w:pStyle w:val="OiaeaeiYiio2"/>
              <w:widowControl/>
              <w:spacing w:before="20" w:after="20"/>
              <w:jc w:val="both"/>
              <w:rPr>
                <w:rFonts w:ascii="Arial" w:hAnsi="Arial" w:cs="Arial"/>
                <w:i w:val="0"/>
                <w:sz w:val="24"/>
                <w:szCs w:val="24"/>
                <w:lang w:val="az-Latn-AZ"/>
              </w:rPr>
            </w:pPr>
          </w:p>
        </w:tc>
        <w:tc>
          <w:tcPr>
            <w:tcW w:w="6523" w:type="dxa"/>
            <w:shd w:val="clear" w:color="auto" w:fill="DEEAF6" w:themeFill="accent1" w:themeFillTint="33"/>
          </w:tcPr>
          <w:p w:rsidR="00CA22A0" w:rsidRPr="00382EDF" w:rsidRDefault="00382EDF" w:rsidP="00563110">
            <w:pPr>
              <w:pStyle w:val="a6"/>
              <w:numPr>
                <w:ilvl w:val="0"/>
                <w:numId w:val="10"/>
              </w:numPr>
              <w:spacing w:after="0" w:line="240" w:lineRule="auto"/>
              <w:jc w:val="both"/>
              <w:rPr>
                <w:rFonts w:ascii="Arial" w:hAnsi="Arial" w:cs="Arial"/>
                <w:iCs/>
                <w:sz w:val="24"/>
                <w:szCs w:val="24"/>
                <w:lang w:val="az-Latn-AZ"/>
              </w:rPr>
            </w:pPr>
            <w:r w:rsidRPr="00382EDF">
              <w:rPr>
                <w:rFonts w:ascii="Arial" w:hAnsi="Arial" w:cs="Arial"/>
                <w:sz w:val="24"/>
                <w:szCs w:val="24"/>
                <w:lang w:val="az-Latn-AZ"/>
              </w:rPr>
              <w:t>mühazirə, seminar, praktiki tapşırıqlar;</w:t>
            </w:r>
          </w:p>
          <w:p w:rsidR="00382EDF" w:rsidRPr="00382EDF" w:rsidRDefault="00382EDF" w:rsidP="00563110">
            <w:pPr>
              <w:pStyle w:val="a6"/>
              <w:numPr>
                <w:ilvl w:val="0"/>
                <w:numId w:val="10"/>
              </w:numPr>
              <w:spacing w:after="0" w:line="240" w:lineRule="auto"/>
              <w:jc w:val="both"/>
              <w:rPr>
                <w:rFonts w:ascii="Arial" w:hAnsi="Arial" w:cs="Arial"/>
                <w:iCs/>
                <w:sz w:val="24"/>
                <w:szCs w:val="24"/>
                <w:lang w:val="az-Latn-AZ"/>
              </w:rPr>
            </w:pPr>
            <w:r w:rsidRPr="00EF3F7C">
              <w:rPr>
                <w:rFonts w:ascii="Arial" w:hAnsi="Arial" w:cs="Arial"/>
                <w:sz w:val="24"/>
                <w:szCs w:val="24"/>
                <w:lang w:val="az-Latn-AZ"/>
              </w:rPr>
              <w:t>təqdimat və müzakirə, debatlar; Quizz, Kahoot;</w:t>
            </w:r>
          </w:p>
          <w:p w:rsidR="00382EDF" w:rsidRPr="00382EDF" w:rsidRDefault="00382EDF" w:rsidP="00563110">
            <w:pPr>
              <w:pStyle w:val="a6"/>
              <w:numPr>
                <w:ilvl w:val="0"/>
                <w:numId w:val="10"/>
              </w:numPr>
              <w:spacing w:after="0" w:line="240" w:lineRule="auto"/>
              <w:jc w:val="both"/>
              <w:rPr>
                <w:rFonts w:ascii="Arial" w:hAnsi="Arial" w:cs="Arial"/>
                <w:iCs/>
                <w:sz w:val="24"/>
                <w:szCs w:val="24"/>
                <w:lang w:val="az-Latn-AZ"/>
              </w:rPr>
            </w:pPr>
            <w:r w:rsidRPr="00EF3F7C">
              <w:rPr>
                <w:rFonts w:ascii="Arial" w:hAnsi="Arial" w:cs="Arial"/>
                <w:sz w:val="24"/>
                <w:szCs w:val="24"/>
                <w:lang w:val="az-Latn-AZ"/>
              </w:rPr>
              <w:t>ekspert metodu; video va audio mühazirələr; distant təhsil;</w:t>
            </w:r>
          </w:p>
          <w:p w:rsidR="00382EDF" w:rsidRPr="00382EDF" w:rsidRDefault="00382EDF" w:rsidP="00563110">
            <w:pPr>
              <w:pStyle w:val="a6"/>
              <w:numPr>
                <w:ilvl w:val="0"/>
                <w:numId w:val="10"/>
              </w:numPr>
              <w:spacing w:after="0" w:line="240" w:lineRule="auto"/>
              <w:jc w:val="both"/>
              <w:rPr>
                <w:rFonts w:ascii="Arial" w:hAnsi="Arial" w:cs="Arial"/>
                <w:iCs/>
                <w:sz w:val="24"/>
                <w:szCs w:val="24"/>
                <w:lang w:val="az-Latn-AZ"/>
              </w:rPr>
            </w:pPr>
            <w:r w:rsidRPr="00EF3F7C">
              <w:rPr>
                <w:rFonts w:ascii="Arial" w:hAnsi="Arial" w:cs="Arial"/>
                <w:sz w:val="24"/>
                <w:szCs w:val="24"/>
                <w:lang w:val="az-Latn-AZ"/>
              </w:rPr>
              <w:t xml:space="preserve">araşdırma-tədqiqat; layihə, </w:t>
            </w:r>
            <w:r w:rsidRPr="00EF3F7C">
              <w:rPr>
                <w:rFonts w:ascii="Arial" w:eastAsia="Arial" w:hAnsi="Arial" w:cs="Arial"/>
                <w:bCs/>
                <w:sz w:val="24"/>
                <w:szCs w:val="24"/>
                <w:lang w:val="az-Latn-AZ"/>
              </w:rPr>
              <w:t>qrup qiymətləndirməsi;</w:t>
            </w:r>
          </w:p>
          <w:p w:rsidR="00382EDF" w:rsidRPr="00382EDF" w:rsidRDefault="00382EDF" w:rsidP="00563110">
            <w:pPr>
              <w:pStyle w:val="a6"/>
              <w:numPr>
                <w:ilvl w:val="0"/>
                <w:numId w:val="10"/>
              </w:numPr>
              <w:spacing w:after="0" w:line="240" w:lineRule="auto"/>
              <w:jc w:val="both"/>
              <w:rPr>
                <w:rFonts w:ascii="Arial" w:hAnsi="Arial" w:cs="Arial"/>
                <w:iCs/>
                <w:sz w:val="24"/>
                <w:szCs w:val="24"/>
                <w:lang w:val="az-Latn-AZ"/>
              </w:rPr>
            </w:pPr>
            <w:r>
              <w:rPr>
                <w:rFonts w:ascii="Arial" w:hAnsi="Arial" w:cs="Arial"/>
                <w:sz w:val="24"/>
                <w:szCs w:val="24"/>
                <w:lang w:val="az-Latn-AZ"/>
              </w:rPr>
              <w:t>problem əsaslı öyrənmə</w:t>
            </w:r>
            <w:r w:rsidRPr="00EF3F7C">
              <w:rPr>
                <w:rFonts w:ascii="Arial" w:hAnsi="Arial" w:cs="Arial"/>
                <w:sz w:val="24"/>
                <w:szCs w:val="24"/>
                <w:lang w:val="az-Latn-AZ"/>
              </w:rPr>
              <w:t>, simulyasiyalar;</w:t>
            </w:r>
          </w:p>
          <w:p w:rsidR="00382EDF" w:rsidRPr="00382EDF" w:rsidRDefault="00382EDF" w:rsidP="00563110">
            <w:pPr>
              <w:pStyle w:val="a6"/>
              <w:numPr>
                <w:ilvl w:val="0"/>
                <w:numId w:val="10"/>
              </w:numPr>
              <w:spacing w:after="0" w:line="240" w:lineRule="auto"/>
              <w:jc w:val="both"/>
              <w:rPr>
                <w:rFonts w:ascii="Arial" w:hAnsi="Arial" w:cs="Arial"/>
                <w:iCs/>
                <w:sz w:val="24"/>
                <w:szCs w:val="24"/>
                <w:lang w:val="az-Latn-AZ"/>
              </w:rPr>
            </w:pPr>
            <w:r w:rsidRPr="00EF3F7C">
              <w:rPr>
                <w:rFonts w:ascii="Arial" w:hAnsi="Arial" w:cs="Arial"/>
                <w:sz w:val="24"/>
                <w:szCs w:val="24"/>
                <w:lang w:val="az-Latn-AZ"/>
              </w:rPr>
              <w:t>kiçik qruplarda</w:t>
            </w:r>
            <w:r>
              <w:rPr>
                <w:rFonts w:ascii="Arial" w:hAnsi="Arial" w:cs="Arial"/>
                <w:sz w:val="24"/>
                <w:szCs w:val="24"/>
                <w:lang w:val="az-Latn-AZ"/>
              </w:rPr>
              <w:t xml:space="preserve"> iş (teamwork), işgüzar oyunlar;</w:t>
            </w:r>
          </w:p>
          <w:p w:rsidR="00382EDF" w:rsidRPr="00382EDF" w:rsidRDefault="00382EDF" w:rsidP="00563110">
            <w:pPr>
              <w:pStyle w:val="a6"/>
              <w:numPr>
                <w:ilvl w:val="0"/>
                <w:numId w:val="10"/>
              </w:numPr>
              <w:spacing w:after="0" w:line="240" w:lineRule="auto"/>
              <w:jc w:val="both"/>
              <w:rPr>
                <w:rFonts w:ascii="Arial" w:hAnsi="Arial" w:cs="Arial"/>
                <w:iCs/>
                <w:sz w:val="24"/>
                <w:szCs w:val="24"/>
                <w:lang w:val="az-Latn-AZ"/>
              </w:rPr>
            </w:pPr>
            <w:r w:rsidRPr="00EF3F7C">
              <w:rPr>
                <w:rFonts w:ascii="Arial" w:hAnsi="Arial" w:cs="Arial"/>
                <w:sz w:val="24"/>
                <w:szCs w:val="24"/>
                <w:lang w:val="az-Latn-AZ"/>
              </w:rPr>
              <w:t>xüsusi nümunələrin (case-study) öyrənilməsi və tə</w:t>
            </w:r>
            <w:r>
              <w:rPr>
                <w:rFonts w:ascii="Arial" w:hAnsi="Arial" w:cs="Arial"/>
                <w:sz w:val="24"/>
                <w:szCs w:val="24"/>
                <w:lang w:val="az-Latn-AZ"/>
              </w:rPr>
              <w:t>hlili;</w:t>
            </w:r>
          </w:p>
          <w:p w:rsidR="00382EDF" w:rsidRPr="00382EDF" w:rsidRDefault="00382EDF" w:rsidP="00563110">
            <w:pPr>
              <w:pStyle w:val="a6"/>
              <w:numPr>
                <w:ilvl w:val="0"/>
                <w:numId w:val="10"/>
              </w:numPr>
              <w:spacing w:after="0" w:line="240" w:lineRule="auto"/>
              <w:jc w:val="both"/>
              <w:rPr>
                <w:rFonts w:ascii="Arial" w:hAnsi="Arial" w:cs="Arial"/>
                <w:iCs/>
                <w:sz w:val="24"/>
                <w:szCs w:val="24"/>
                <w:lang w:val="az-Latn-AZ"/>
              </w:rPr>
            </w:pPr>
            <w:r w:rsidRPr="00EF3F7C">
              <w:rPr>
                <w:rFonts w:ascii="Arial" w:hAnsi="Arial" w:cs="Arial"/>
                <w:sz w:val="24"/>
                <w:szCs w:val="24"/>
                <w:lang w:val="az-Latn-AZ"/>
              </w:rPr>
              <w:t>qrup işlərin yazılması və test tapşırıqların yerinə yetirilməsi və s.</w:t>
            </w:r>
          </w:p>
        </w:tc>
      </w:tr>
    </w:tbl>
    <w:p w:rsidR="00BC7CA1" w:rsidRDefault="00BC7CA1" w:rsidP="00563110">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4536"/>
        <w:gridCol w:w="1984"/>
      </w:tblGrid>
      <w:tr w:rsidR="005216EF" w:rsidRPr="00F70F6C" w:rsidTr="00B34E51">
        <w:trPr>
          <w:trHeight w:val="447"/>
        </w:trPr>
        <w:tc>
          <w:tcPr>
            <w:tcW w:w="3683" w:type="dxa"/>
            <w:shd w:val="clear" w:color="auto" w:fill="DEEAF6" w:themeFill="accent1" w:themeFillTint="33"/>
          </w:tcPr>
          <w:p w:rsidR="005216EF" w:rsidRPr="00F70F6C" w:rsidRDefault="005216EF" w:rsidP="00B34E51">
            <w:pPr>
              <w:pStyle w:val="OiaeaeiYiio2"/>
              <w:widowControl/>
              <w:spacing w:before="20" w:after="20"/>
              <w:jc w:val="both"/>
              <w:rPr>
                <w:rFonts w:ascii="Arial" w:hAnsi="Arial" w:cs="Arial"/>
                <w:b/>
                <w:i w:val="0"/>
                <w:sz w:val="24"/>
                <w:szCs w:val="24"/>
                <w:lang w:val="az-Latn-AZ"/>
              </w:rPr>
            </w:pPr>
            <w:r>
              <w:rPr>
                <w:rFonts w:ascii="Arial" w:hAnsi="Arial" w:cs="Arial"/>
                <w:b/>
                <w:i w:val="0"/>
                <w:sz w:val="24"/>
                <w:szCs w:val="24"/>
                <w:lang w:val="az-Latn-AZ"/>
              </w:rPr>
              <w:t>Ölçmə - qiymətləndirmə</w:t>
            </w:r>
          </w:p>
        </w:tc>
        <w:tc>
          <w:tcPr>
            <w:tcW w:w="6520" w:type="dxa"/>
            <w:gridSpan w:val="2"/>
            <w:tcBorders>
              <w:top w:val="nil"/>
              <w:right w:val="nil"/>
            </w:tcBorders>
            <w:shd w:val="clear" w:color="auto" w:fill="FFFFFF" w:themeFill="background1"/>
          </w:tcPr>
          <w:p w:rsidR="005A0B87" w:rsidRPr="00F70F6C" w:rsidRDefault="005A0B87" w:rsidP="00B34E51">
            <w:pPr>
              <w:pStyle w:val="OiaeaeiYiio2"/>
              <w:widowControl/>
              <w:spacing w:before="20" w:after="20"/>
              <w:jc w:val="both"/>
              <w:rPr>
                <w:rFonts w:ascii="Arial" w:hAnsi="Arial" w:cs="Arial"/>
                <w:i w:val="0"/>
                <w:iCs/>
                <w:sz w:val="24"/>
                <w:szCs w:val="24"/>
                <w:lang w:val="az-Latn-AZ"/>
              </w:rPr>
            </w:pPr>
          </w:p>
        </w:tc>
      </w:tr>
      <w:tr w:rsidR="00382EDF" w:rsidRPr="00F70F6C" w:rsidTr="00B34E51">
        <w:trPr>
          <w:trHeight w:val="447"/>
        </w:trPr>
        <w:tc>
          <w:tcPr>
            <w:tcW w:w="3683" w:type="dxa"/>
            <w:vMerge w:val="restart"/>
            <w:shd w:val="clear" w:color="auto" w:fill="DEEAF6" w:themeFill="accent1" w:themeFillTint="33"/>
          </w:tcPr>
          <w:p w:rsidR="00382EDF" w:rsidRPr="00F70F6C" w:rsidRDefault="00382EDF" w:rsidP="00B34E51">
            <w:pPr>
              <w:pStyle w:val="OiaeaeiYiio2"/>
              <w:widowControl/>
              <w:spacing w:before="20" w:after="20"/>
              <w:jc w:val="both"/>
              <w:rPr>
                <w:rFonts w:ascii="Arial" w:hAnsi="Arial" w:cs="Arial"/>
                <w:i w:val="0"/>
                <w:sz w:val="24"/>
                <w:szCs w:val="24"/>
                <w:lang w:val="az-Latn-AZ"/>
              </w:rPr>
            </w:pPr>
          </w:p>
        </w:tc>
        <w:tc>
          <w:tcPr>
            <w:tcW w:w="4536" w:type="dxa"/>
            <w:shd w:val="clear" w:color="auto" w:fill="DEEAF6" w:themeFill="accent1" w:themeFillTint="33"/>
          </w:tcPr>
          <w:p w:rsidR="00382EDF" w:rsidRPr="005216EF" w:rsidRDefault="00382EDF" w:rsidP="00B34E51">
            <w:pPr>
              <w:pStyle w:val="OiaeaeiYiio2"/>
              <w:widowControl/>
              <w:spacing w:before="20" w:after="20"/>
              <w:jc w:val="both"/>
              <w:rPr>
                <w:rFonts w:ascii="Arial" w:hAnsi="Arial" w:cs="Arial"/>
                <w:b/>
                <w:i w:val="0"/>
                <w:iCs/>
                <w:sz w:val="24"/>
                <w:szCs w:val="24"/>
                <w:lang w:val="az-Latn-AZ"/>
              </w:rPr>
            </w:pPr>
            <w:r w:rsidRPr="005216EF">
              <w:rPr>
                <w:rFonts w:ascii="Arial" w:hAnsi="Arial" w:cs="Arial"/>
                <w:b/>
                <w:i w:val="0"/>
                <w:iCs/>
                <w:sz w:val="24"/>
                <w:szCs w:val="24"/>
                <w:lang w:val="az-Latn-AZ"/>
              </w:rPr>
              <w:t>Qiymətləndirmə üsulları</w:t>
            </w:r>
          </w:p>
        </w:tc>
        <w:tc>
          <w:tcPr>
            <w:tcW w:w="1984" w:type="dxa"/>
            <w:shd w:val="clear" w:color="auto" w:fill="DEEAF6" w:themeFill="accent1" w:themeFillTint="33"/>
          </w:tcPr>
          <w:p w:rsidR="00382EDF" w:rsidRPr="005216EF" w:rsidRDefault="00382EDF" w:rsidP="00B34E51">
            <w:pPr>
              <w:pStyle w:val="OiaeaeiYiio2"/>
              <w:widowControl/>
              <w:spacing w:before="20" w:after="20"/>
              <w:jc w:val="both"/>
              <w:rPr>
                <w:rFonts w:ascii="Arial" w:hAnsi="Arial" w:cs="Arial"/>
                <w:b/>
                <w:i w:val="0"/>
                <w:iCs/>
                <w:sz w:val="24"/>
                <w:szCs w:val="24"/>
                <w:lang w:val="az-Latn-AZ"/>
              </w:rPr>
            </w:pPr>
            <w:r w:rsidRPr="005216EF">
              <w:rPr>
                <w:rFonts w:ascii="Arial" w:hAnsi="Arial" w:cs="Arial"/>
                <w:b/>
                <w:i w:val="0"/>
                <w:iCs/>
                <w:sz w:val="24"/>
                <w:szCs w:val="24"/>
                <w:lang w:val="az-Latn-AZ"/>
              </w:rPr>
              <w:t>Qiymət (bal)</w:t>
            </w:r>
          </w:p>
        </w:tc>
      </w:tr>
      <w:tr w:rsidR="00382EDF" w:rsidRPr="00F70F6C" w:rsidTr="00B34E51">
        <w:trPr>
          <w:trHeight w:val="447"/>
        </w:trPr>
        <w:tc>
          <w:tcPr>
            <w:tcW w:w="3683" w:type="dxa"/>
            <w:vMerge/>
            <w:shd w:val="clear" w:color="auto" w:fill="DEEAF6" w:themeFill="accent1" w:themeFillTint="33"/>
          </w:tcPr>
          <w:p w:rsidR="00382EDF" w:rsidRPr="00F70F6C" w:rsidRDefault="00382EDF" w:rsidP="00B34E51">
            <w:pPr>
              <w:pStyle w:val="OiaeaeiYiio2"/>
              <w:widowControl/>
              <w:spacing w:before="20" w:after="20"/>
              <w:jc w:val="both"/>
              <w:rPr>
                <w:rFonts w:ascii="Arial" w:hAnsi="Arial" w:cs="Arial"/>
                <w:i w:val="0"/>
                <w:sz w:val="24"/>
                <w:szCs w:val="24"/>
                <w:lang w:val="az-Latn-AZ"/>
              </w:rPr>
            </w:pPr>
          </w:p>
        </w:tc>
        <w:tc>
          <w:tcPr>
            <w:tcW w:w="4536" w:type="dxa"/>
            <w:shd w:val="clear" w:color="auto" w:fill="DEEAF6" w:themeFill="accent1" w:themeFillTint="33"/>
          </w:tcPr>
          <w:p w:rsidR="00382EDF" w:rsidRPr="007B3FF4" w:rsidRDefault="00787485" w:rsidP="00B34E51">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İ</w:t>
            </w:r>
            <w:r w:rsidR="00382EDF">
              <w:rPr>
                <w:rFonts w:ascii="Arial" w:hAnsi="Arial" w:cs="Arial"/>
                <w:i w:val="0"/>
                <w:iCs/>
                <w:sz w:val="24"/>
                <w:szCs w:val="24"/>
                <w:lang w:val="az-Latn-AZ"/>
              </w:rPr>
              <w:t>mtahan</w:t>
            </w:r>
            <w:r>
              <w:rPr>
                <w:rFonts w:ascii="Arial" w:hAnsi="Arial" w:cs="Arial"/>
                <w:i w:val="0"/>
                <w:iCs/>
                <w:sz w:val="24"/>
                <w:szCs w:val="24"/>
                <w:lang w:val="az-Latn-AZ"/>
              </w:rPr>
              <w:t xml:space="preserve"> (final)</w:t>
            </w:r>
          </w:p>
        </w:tc>
        <w:tc>
          <w:tcPr>
            <w:tcW w:w="1984" w:type="dxa"/>
            <w:shd w:val="clear" w:color="auto" w:fill="DEEAF6" w:themeFill="accent1" w:themeFillTint="33"/>
          </w:tcPr>
          <w:p w:rsidR="00382EDF" w:rsidRPr="007B3FF4" w:rsidRDefault="00382EDF" w:rsidP="00B34E51">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50</w:t>
            </w:r>
          </w:p>
        </w:tc>
      </w:tr>
      <w:tr w:rsidR="00382EDF" w:rsidRPr="00F70F6C" w:rsidTr="00B34E51">
        <w:trPr>
          <w:trHeight w:val="447"/>
        </w:trPr>
        <w:tc>
          <w:tcPr>
            <w:tcW w:w="3683" w:type="dxa"/>
            <w:vMerge/>
            <w:shd w:val="clear" w:color="auto" w:fill="DEEAF6" w:themeFill="accent1" w:themeFillTint="33"/>
          </w:tcPr>
          <w:p w:rsidR="00382EDF" w:rsidRPr="00F70F6C" w:rsidRDefault="00382EDF" w:rsidP="00B34E51">
            <w:pPr>
              <w:pStyle w:val="OiaeaeiYiio2"/>
              <w:widowControl/>
              <w:spacing w:before="20" w:after="20"/>
              <w:jc w:val="both"/>
              <w:rPr>
                <w:rFonts w:ascii="Arial" w:hAnsi="Arial" w:cs="Arial"/>
                <w:i w:val="0"/>
                <w:sz w:val="24"/>
                <w:szCs w:val="24"/>
                <w:lang w:val="az-Latn-AZ"/>
              </w:rPr>
            </w:pPr>
          </w:p>
        </w:tc>
        <w:tc>
          <w:tcPr>
            <w:tcW w:w="4536" w:type="dxa"/>
            <w:shd w:val="clear" w:color="auto" w:fill="DEEAF6" w:themeFill="accent1" w:themeFillTint="33"/>
          </w:tcPr>
          <w:p w:rsidR="00382EDF" w:rsidRPr="007B3FF4" w:rsidRDefault="006C46A4" w:rsidP="00B34E51">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 xml:space="preserve">Aralıq </w:t>
            </w:r>
            <w:r w:rsidR="007449A9">
              <w:rPr>
                <w:rFonts w:ascii="Arial" w:hAnsi="Arial" w:cs="Arial"/>
                <w:i w:val="0"/>
                <w:iCs/>
                <w:sz w:val="24"/>
                <w:szCs w:val="24"/>
                <w:lang w:val="az-Latn-AZ"/>
              </w:rPr>
              <w:t xml:space="preserve">qiymətləndirmə </w:t>
            </w:r>
          </w:p>
        </w:tc>
        <w:tc>
          <w:tcPr>
            <w:tcW w:w="1984" w:type="dxa"/>
            <w:shd w:val="clear" w:color="auto" w:fill="DEEAF6" w:themeFill="accent1" w:themeFillTint="33"/>
          </w:tcPr>
          <w:p w:rsidR="00382EDF" w:rsidRPr="007B3FF4" w:rsidRDefault="007449A9" w:rsidP="00B34E51">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30</w:t>
            </w:r>
          </w:p>
        </w:tc>
      </w:tr>
      <w:tr w:rsidR="00382EDF" w:rsidRPr="00F70F6C" w:rsidTr="00B34E51">
        <w:trPr>
          <w:trHeight w:val="447"/>
        </w:trPr>
        <w:tc>
          <w:tcPr>
            <w:tcW w:w="3683" w:type="dxa"/>
            <w:vMerge/>
            <w:shd w:val="clear" w:color="auto" w:fill="DEEAF6" w:themeFill="accent1" w:themeFillTint="33"/>
          </w:tcPr>
          <w:p w:rsidR="00382EDF" w:rsidRPr="00F70F6C" w:rsidRDefault="00382EDF" w:rsidP="00B34E51">
            <w:pPr>
              <w:pStyle w:val="OiaeaeiYiio2"/>
              <w:widowControl/>
              <w:spacing w:before="20" w:after="20"/>
              <w:jc w:val="both"/>
              <w:rPr>
                <w:rFonts w:ascii="Arial" w:hAnsi="Arial" w:cs="Arial"/>
                <w:i w:val="0"/>
                <w:sz w:val="24"/>
                <w:szCs w:val="24"/>
                <w:lang w:val="az-Latn-AZ"/>
              </w:rPr>
            </w:pPr>
          </w:p>
        </w:tc>
        <w:tc>
          <w:tcPr>
            <w:tcW w:w="4536" w:type="dxa"/>
            <w:shd w:val="clear" w:color="auto" w:fill="DEEAF6" w:themeFill="accent1" w:themeFillTint="33"/>
          </w:tcPr>
          <w:p w:rsidR="00382EDF" w:rsidRPr="007B3FF4" w:rsidRDefault="000513CB" w:rsidP="00B34E51">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Davamiyyətə görə qiymətləndirmə</w:t>
            </w:r>
          </w:p>
        </w:tc>
        <w:tc>
          <w:tcPr>
            <w:tcW w:w="1984" w:type="dxa"/>
            <w:shd w:val="clear" w:color="auto" w:fill="DEEAF6" w:themeFill="accent1" w:themeFillTint="33"/>
          </w:tcPr>
          <w:p w:rsidR="00382EDF" w:rsidRPr="007B3FF4" w:rsidRDefault="000513CB" w:rsidP="00B34E51">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1</w:t>
            </w:r>
            <w:r w:rsidR="00382EDF">
              <w:rPr>
                <w:rFonts w:ascii="Arial" w:hAnsi="Arial" w:cs="Arial"/>
                <w:i w:val="0"/>
                <w:iCs/>
                <w:sz w:val="24"/>
                <w:szCs w:val="24"/>
                <w:lang w:val="az-Latn-AZ"/>
              </w:rPr>
              <w:t>0</w:t>
            </w:r>
          </w:p>
        </w:tc>
      </w:tr>
      <w:tr w:rsidR="00382EDF" w:rsidRPr="00F70F6C" w:rsidTr="00B34E51">
        <w:trPr>
          <w:trHeight w:val="447"/>
        </w:trPr>
        <w:tc>
          <w:tcPr>
            <w:tcW w:w="3683" w:type="dxa"/>
            <w:vMerge/>
            <w:shd w:val="clear" w:color="auto" w:fill="DEEAF6" w:themeFill="accent1" w:themeFillTint="33"/>
          </w:tcPr>
          <w:p w:rsidR="00382EDF" w:rsidRPr="00F70F6C" w:rsidRDefault="00382EDF" w:rsidP="00B34E51">
            <w:pPr>
              <w:pStyle w:val="OiaeaeiYiio2"/>
              <w:widowControl/>
              <w:spacing w:before="20" w:after="20"/>
              <w:jc w:val="both"/>
              <w:rPr>
                <w:rFonts w:ascii="Arial" w:hAnsi="Arial" w:cs="Arial"/>
                <w:i w:val="0"/>
                <w:sz w:val="24"/>
                <w:szCs w:val="24"/>
                <w:lang w:val="az-Latn-AZ"/>
              </w:rPr>
            </w:pPr>
          </w:p>
        </w:tc>
        <w:tc>
          <w:tcPr>
            <w:tcW w:w="4536" w:type="dxa"/>
            <w:shd w:val="clear" w:color="auto" w:fill="DEEAF6" w:themeFill="accent1" w:themeFillTint="33"/>
          </w:tcPr>
          <w:p w:rsidR="00382EDF" w:rsidRPr="007B3FF4" w:rsidRDefault="000513CB" w:rsidP="00B34E51">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Sərbəst iş (</w:t>
            </w:r>
            <w:r w:rsidRPr="00787485">
              <w:rPr>
                <w:rFonts w:ascii="Arial" w:eastAsia="Calibri" w:hAnsi="Arial" w:cs="Arial"/>
                <w:bCs/>
                <w:i w:val="0"/>
                <w:sz w:val="24"/>
                <w:szCs w:val="24"/>
                <w:lang w:val="az-Latn-AZ"/>
              </w:rPr>
              <w:t>Tələbələrin qrup layihə</w:t>
            </w:r>
            <w:r>
              <w:rPr>
                <w:rFonts w:ascii="Arial" w:eastAsia="Calibri" w:hAnsi="Arial" w:cs="Arial"/>
                <w:bCs/>
                <w:i w:val="0"/>
                <w:sz w:val="24"/>
                <w:szCs w:val="24"/>
                <w:lang w:val="az-Latn-AZ"/>
              </w:rPr>
              <w:t>si</w:t>
            </w:r>
            <w:r>
              <w:rPr>
                <w:rFonts w:ascii="Arial" w:hAnsi="Arial" w:cs="Arial"/>
                <w:i w:val="0"/>
                <w:iCs/>
                <w:sz w:val="24"/>
                <w:szCs w:val="24"/>
                <w:lang w:val="az-Latn-AZ"/>
              </w:rPr>
              <w:t>)</w:t>
            </w:r>
          </w:p>
        </w:tc>
        <w:tc>
          <w:tcPr>
            <w:tcW w:w="1984" w:type="dxa"/>
            <w:shd w:val="clear" w:color="auto" w:fill="DEEAF6" w:themeFill="accent1" w:themeFillTint="33"/>
          </w:tcPr>
          <w:p w:rsidR="00382EDF" w:rsidRPr="007B3FF4" w:rsidRDefault="000513CB" w:rsidP="00B34E51">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10</w:t>
            </w:r>
          </w:p>
        </w:tc>
      </w:tr>
      <w:tr w:rsidR="000513CB" w:rsidRPr="00F70F6C" w:rsidTr="00B34E51">
        <w:trPr>
          <w:trHeight w:val="447"/>
        </w:trPr>
        <w:tc>
          <w:tcPr>
            <w:tcW w:w="3683" w:type="dxa"/>
            <w:vMerge/>
            <w:tcBorders>
              <w:bottom w:val="single" w:sz="4" w:space="0" w:color="auto"/>
            </w:tcBorders>
            <w:shd w:val="clear" w:color="auto" w:fill="DEEAF6" w:themeFill="accent1" w:themeFillTint="33"/>
          </w:tcPr>
          <w:p w:rsidR="000513CB" w:rsidRPr="00F70F6C" w:rsidRDefault="000513CB" w:rsidP="00B34E51">
            <w:pPr>
              <w:pStyle w:val="OiaeaeiYiio2"/>
              <w:widowControl/>
              <w:spacing w:before="20" w:after="20"/>
              <w:jc w:val="both"/>
              <w:rPr>
                <w:rFonts w:ascii="Arial" w:hAnsi="Arial" w:cs="Arial"/>
                <w:i w:val="0"/>
                <w:sz w:val="24"/>
                <w:szCs w:val="24"/>
                <w:lang w:val="az-Latn-AZ"/>
              </w:rPr>
            </w:pPr>
          </w:p>
        </w:tc>
        <w:tc>
          <w:tcPr>
            <w:tcW w:w="4536" w:type="dxa"/>
            <w:shd w:val="clear" w:color="auto" w:fill="DEEAF6" w:themeFill="accent1" w:themeFillTint="33"/>
          </w:tcPr>
          <w:p w:rsidR="000513CB" w:rsidRPr="00382EDF" w:rsidRDefault="000513CB" w:rsidP="00B34E51">
            <w:pPr>
              <w:pStyle w:val="OiaeaeiYiio2"/>
              <w:widowControl/>
              <w:spacing w:before="20" w:after="20"/>
              <w:jc w:val="both"/>
              <w:rPr>
                <w:rFonts w:ascii="Arial" w:hAnsi="Arial" w:cs="Arial"/>
                <w:b/>
                <w:i w:val="0"/>
                <w:iCs/>
                <w:sz w:val="24"/>
                <w:szCs w:val="24"/>
                <w:lang w:val="az-Latn-AZ"/>
              </w:rPr>
            </w:pPr>
            <w:r w:rsidRPr="00382EDF">
              <w:rPr>
                <w:rFonts w:ascii="Arial" w:hAnsi="Arial" w:cs="Arial"/>
                <w:b/>
                <w:i w:val="0"/>
                <w:iCs/>
                <w:sz w:val="24"/>
                <w:szCs w:val="24"/>
                <w:lang w:val="az-Latn-AZ"/>
              </w:rPr>
              <w:t>CƏMİ</w:t>
            </w:r>
          </w:p>
        </w:tc>
        <w:tc>
          <w:tcPr>
            <w:tcW w:w="1984" w:type="dxa"/>
            <w:shd w:val="clear" w:color="auto" w:fill="DEEAF6" w:themeFill="accent1" w:themeFillTint="33"/>
          </w:tcPr>
          <w:p w:rsidR="000513CB" w:rsidRDefault="000513CB" w:rsidP="00B34E51">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100</w:t>
            </w:r>
          </w:p>
        </w:tc>
      </w:tr>
    </w:tbl>
    <w:p w:rsidR="00BC7CA1" w:rsidRDefault="00BC7CA1" w:rsidP="00563110">
      <w:pPr>
        <w:shd w:val="clear" w:color="auto" w:fill="FFFFFF"/>
        <w:spacing w:before="72" w:after="75" w:line="336" w:lineRule="atLeast"/>
        <w:jc w:val="both"/>
        <w:rPr>
          <w:rFonts w:ascii="Arial" w:eastAsia="Times New Roman" w:hAnsi="Arial" w:cs="Arial"/>
          <w:b/>
          <w:bCs/>
          <w:color w:val="604B66"/>
          <w:sz w:val="24"/>
          <w:szCs w:val="24"/>
          <w:lang w:val="az-Latn-AZ"/>
        </w:rPr>
      </w:pPr>
    </w:p>
    <w:p w:rsidR="005A0B87" w:rsidRDefault="005A0B87" w:rsidP="00563110">
      <w:pPr>
        <w:shd w:val="clear" w:color="auto" w:fill="FFFFFF"/>
        <w:spacing w:before="72" w:after="75" w:line="336" w:lineRule="atLeast"/>
        <w:jc w:val="both"/>
        <w:rPr>
          <w:rFonts w:ascii="Arial" w:eastAsia="Times New Roman" w:hAnsi="Arial" w:cs="Arial"/>
          <w:b/>
          <w:bCs/>
          <w:color w:val="604B66"/>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5100"/>
        <w:gridCol w:w="2268"/>
        <w:gridCol w:w="2127"/>
        <w:gridCol w:w="708"/>
      </w:tblGrid>
      <w:tr w:rsidR="00A3420B" w:rsidRPr="009604BB" w:rsidTr="00A3420B">
        <w:trPr>
          <w:gridAfter w:val="3"/>
          <w:wAfter w:w="5103" w:type="dxa"/>
          <w:trHeight w:val="447"/>
        </w:trPr>
        <w:tc>
          <w:tcPr>
            <w:tcW w:w="5100" w:type="dxa"/>
            <w:shd w:val="clear" w:color="auto" w:fill="DEEAF6" w:themeFill="accent1" w:themeFillTint="33"/>
          </w:tcPr>
          <w:p w:rsidR="00A3420B" w:rsidRPr="00A3420B" w:rsidRDefault="00A3420B" w:rsidP="00563110">
            <w:pPr>
              <w:pStyle w:val="OiaeaeiYiio2"/>
              <w:widowControl/>
              <w:spacing w:before="20" w:after="20"/>
              <w:jc w:val="both"/>
              <w:rPr>
                <w:rFonts w:ascii="Arial" w:hAnsi="Arial" w:cs="Arial"/>
                <w:b/>
                <w:i w:val="0"/>
                <w:sz w:val="24"/>
                <w:szCs w:val="24"/>
                <w:lang w:val="az-Latn-AZ"/>
              </w:rPr>
            </w:pPr>
            <w:r w:rsidRPr="00A3420B">
              <w:rPr>
                <w:rFonts w:ascii="Arial" w:eastAsia="MS Mincho" w:hAnsi="Arial" w:cs="Arial"/>
                <w:b/>
                <w:bCs/>
                <w:i w:val="0"/>
                <w:sz w:val="24"/>
                <w:szCs w:val="24"/>
                <w:lang w:val="az-Latn-AZ"/>
              </w:rPr>
              <w:t xml:space="preserve">Fənn üzrə semestr ərzində (imtahana qədər və imtahanda) tələbənin topladığı balın yekun miqdarına görə onun fənn üzrə </w:t>
            </w:r>
            <w:r>
              <w:rPr>
                <w:rFonts w:ascii="Arial" w:eastAsia="MS Mincho" w:hAnsi="Arial" w:cs="Arial"/>
                <w:b/>
                <w:bCs/>
                <w:i w:val="0"/>
                <w:sz w:val="24"/>
                <w:szCs w:val="24"/>
                <w:lang w:val="az-Latn-AZ"/>
              </w:rPr>
              <w:t>biliyinin qiymətləndirilməsi</w:t>
            </w:r>
          </w:p>
        </w:tc>
      </w:tr>
      <w:tr w:rsidR="00A3420B" w:rsidRPr="00F70F6C" w:rsidTr="00A3420B">
        <w:trPr>
          <w:trHeight w:val="447"/>
        </w:trPr>
        <w:tc>
          <w:tcPr>
            <w:tcW w:w="5100" w:type="dxa"/>
            <w:vMerge w:val="restart"/>
            <w:shd w:val="clear" w:color="auto" w:fill="DEEAF6" w:themeFill="accent1" w:themeFillTint="33"/>
          </w:tcPr>
          <w:p w:rsidR="00A3420B" w:rsidRPr="00F70F6C" w:rsidRDefault="00A3420B" w:rsidP="00563110">
            <w:pPr>
              <w:pStyle w:val="OiaeaeiYiio2"/>
              <w:widowControl/>
              <w:jc w:val="both"/>
              <w:rPr>
                <w:rFonts w:ascii="Arial" w:hAnsi="Arial" w:cs="Arial"/>
                <w:i w:val="0"/>
                <w:sz w:val="24"/>
                <w:szCs w:val="24"/>
                <w:lang w:val="az-Latn-AZ"/>
              </w:rPr>
            </w:pPr>
          </w:p>
        </w:tc>
        <w:tc>
          <w:tcPr>
            <w:tcW w:w="2268" w:type="dxa"/>
            <w:shd w:val="clear" w:color="auto" w:fill="DEEAF6" w:themeFill="accent1" w:themeFillTint="33"/>
          </w:tcPr>
          <w:p w:rsidR="00A3420B" w:rsidRPr="00A3420B" w:rsidRDefault="00A3420B" w:rsidP="00563110">
            <w:pPr>
              <w:spacing w:after="0" w:line="240" w:lineRule="auto"/>
              <w:ind w:right="317"/>
              <w:jc w:val="both"/>
              <w:rPr>
                <w:rFonts w:ascii="Arial" w:eastAsia="MS Mincho" w:hAnsi="Arial" w:cs="Arial"/>
                <w:bCs/>
                <w:sz w:val="24"/>
                <w:szCs w:val="24"/>
              </w:rPr>
            </w:pPr>
            <w:r w:rsidRPr="00A3420B">
              <w:rPr>
                <w:rFonts w:ascii="Arial" w:eastAsia="MS Mincho" w:hAnsi="Arial" w:cs="Arial"/>
                <w:bCs/>
                <w:sz w:val="24"/>
                <w:szCs w:val="24"/>
              </w:rPr>
              <w:t>51 baldan</w:t>
            </w:r>
            <w:r>
              <w:rPr>
                <w:rFonts w:ascii="Arial" w:eastAsia="MS Mincho" w:hAnsi="Arial" w:cs="Arial"/>
                <w:bCs/>
                <w:sz w:val="24"/>
                <w:szCs w:val="24"/>
              </w:rPr>
              <w:t xml:space="preserve"> </w:t>
            </w:r>
            <w:r w:rsidRPr="00A3420B">
              <w:rPr>
                <w:rFonts w:ascii="Arial" w:eastAsia="MS Mincho" w:hAnsi="Arial" w:cs="Arial"/>
                <w:bCs/>
                <w:sz w:val="24"/>
                <w:szCs w:val="24"/>
              </w:rPr>
              <w:t>aşağı</w:t>
            </w:r>
          </w:p>
          <w:p w:rsidR="00A3420B" w:rsidRPr="00EF3F7C" w:rsidRDefault="00A3420B" w:rsidP="00563110">
            <w:pPr>
              <w:spacing w:after="0" w:line="240" w:lineRule="auto"/>
              <w:ind w:right="425"/>
              <w:jc w:val="both"/>
              <w:rPr>
                <w:rFonts w:ascii="Arial" w:eastAsia="MS Mincho" w:hAnsi="Arial" w:cs="Arial"/>
                <w:bCs/>
                <w:sz w:val="24"/>
                <w:szCs w:val="24"/>
              </w:rPr>
            </w:pPr>
            <w:r w:rsidRPr="00A3420B">
              <w:rPr>
                <w:rFonts w:ascii="Arial" w:eastAsia="MS Mincho" w:hAnsi="Arial" w:cs="Arial"/>
                <w:bCs/>
                <w:sz w:val="24"/>
                <w:szCs w:val="24"/>
              </w:rPr>
              <w:t>olduqda</w:t>
            </w:r>
          </w:p>
        </w:tc>
        <w:tc>
          <w:tcPr>
            <w:tcW w:w="2127" w:type="dxa"/>
            <w:shd w:val="clear" w:color="auto" w:fill="DEEAF6" w:themeFill="accent1" w:themeFillTint="33"/>
          </w:tcPr>
          <w:p w:rsidR="00A3420B" w:rsidRPr="00EF3F7C" w:rsidRDefault="00A3420B" w:rsidP="00563110">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“qeyri-kafi”</w:t>
            </w:r>
          </w:p>
        </w:tc>
        <w:tc>
          <w:tcPr>
            <w:tcW w:w="708" w:type="dxa"/>
            <w:shd w:val="clear" w:color="auto" w:fill="DEEAF6" w:themeFill="accent1" w:themeFillTint="33"/>
          </w:tcPr>
          <w:p w:rsidR="00A3420B" w:rsidRPr="00EF3F7C" w:rsidRDefault="00A3420B" w:rsidP="00563110">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F</w:t>
            </w:r>
          </w:p>
        </w:tc>
      </w:tr>
      <w:tr w:rsidR="00A3420B" w:rsidRPr="00F70F6C" w:rsidTr="00A3420B">
        <w:trPr>
          <w:trHeight w:val="447"/>
        </w:trPr>
        <w:tc>
          <w:tcPr>
            <w:tcW w:w="5100" w:type="dxa"/>
            <w:vMerge/>
            <w:shd w:val="clear" w:color="auto" w:fill="DEEAF6" w:themeFill="accent1" w:themeFillTint="33"/>
          </w:tcPr>
          <w:p w:rsidR="00A3420B" w:rsidRPr="00F70F6C" w:rsidRDefault="00A3420B" w:rsidP="00563110">
            <w:pPr>
              <w:pStyle w:val="OiaeaeiYiio2"/>
              <w:widowControl/>
              <w:jc w:val="both"/>
              <w:rPr>
                <w:rFonts w:ascii="Arial" w:hAnsi="Arial" w:cs="Arial"/>
                <w:i w:val="0"/>
                <w:sz w:val="24"/>
                <w:szCs w:val="24"/>
                <w:lang w:val="az-Latn-AZ"/>
              </w:rPr>
            </w:pPr>
          </w:p>
        </w:tc>
        <w:tc>
          <w:tcPr>
            <w:tcW w:w="2268" w:type="dxa"/>
            <w:shd w:val="clear" w:color="auto" w:fill="DEEAF6" w:themeFill="accent1" w:themeFillTint="33"/>
          </w:tcPr>
          <w:p w:rsidR="00A3420B" w:rsidRPr="00EF3F7C" w:rsidRDefault="00A3420B" w:rsidP="00563110">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51-60 bal</w:t>
            </w:r>
          </w:p>
        </w:tc>
        <w:tc>
          <w:tcPr>
            <w:tcW w:w="2127" w:type="dxa"/>
            <w:shd w:val="clear" w:color="auto" w:fill="DEEAF6" w:themeFill="accent1" w:themeFillTint="33"/>
          </w:tcPr>
          <w:p w:rsidR="00A3420B" w:rsidRPr="00EF3F7C" w:rsidRDefault="00A3420B" w:rsidP="00563110">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“qənaətbəxş</w:t>
            </w:r>
            <w:r w:rsidRPr="00A3420B">
              <w:rPr>
                <w:rFonts w:ascii="Arial" w:eastAsia="MS Mincho" w:hAnsi="Arial" w:cs="Arial"/>
                <w:bCs/>
                <w:szCs w:val="24"/>
              </w:rPr>
              <w:t>”</w:t>
            </w:r>
          </w:p>
        </w:tc>
        <w:tc>
          <w:tcPr>
            <w:tcW w:w="708" w:type="dxa"/>
            <w:shd w:val="clear" w:color="auto" w:fill="DEEAF6" w:themeFill="accent1" w:themeFillTint="33"/>
          </w:tcPr>
          <w:p w:rsidR="00A3420B" w:rsidRPr="00EF3F7C" w:rsidRDefault="00A3420B" w:rsidP="00563110">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E</w:t>
            </w:r>
          </w:p>
        </w:tc>
      </w:tr>
      <w:tr w:rsidR="00A3420B" w:rsidRPr="00F70F6C" w:rsidTr="00A3420B">
        <w:trPr>
          <w:trHeight w:val="447"/>
        </w:trPr>
        <w:tc>
          <w:tcPr>
            <w:tcW w:w="5100" w:type="dxa"/>
            <w:vMerge/>
            <w:shd w:val="clear" w:color="auto" w:fill="DEEAF6" w:themeFill="accent1" w:themeFillTint="33"/>
          </w:tcPr>
          <w:p w:rsidR="00A3420B" w:rsidRPr="00F70F6C" w:rsidRDefault="00A3420B" w:rsidP="00563110">
            <w:pPr>
              <w:pStyle w:val="OiaeaeiYiio2"/>
              <w:widowControl/>
              <w:jc w:val="both"/>
              <w:rPr>
                <w:rFonts w:ascii="Arial" w:hAnsi="Arial" w:cs="Arial"/>
                <w:i w:val="0"/>
                <w:sz w:val="24"/>
                <w:szCs w:val="24"/>
                <w:lang w:val="az-Latn-AZ"/>
              </w:rPr>
            </w:pPr>
          </w:p>
        </w:tc>
        <w:tc>
          <w:tcPr>
            <w:tcW w:w="2268" w:type="dxa"/>
            <w:shd w:val="clear" w:color="auto" w:fill="DEEAF6" w:themeFill="accent1" w:themeFillTint="33"/>
          </w:tcPr>
          <w:p w:rsidR="00A3420B" w:rsidRPr="00EF3F7C" w:rsidRDefault="00A3420B" w:rsidP="00563110">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61-70 bal</w:t>
            </w:r>
          </w:p>
        </w:tc>
        <w:tc>
          <w:tcPr>
            <w:tcW w:w="2127" w:type="dxa"/>
            <w:shd w:val="clear" w:color="auto" w:fill="DEEAF6" w:themeFill="accent1" w:themeFillTint="33"/>
          </w:tcPr>
          <w:p w:rsidR="00A3420B" w:rsidRPr="00EF3F7C" w:rsidRDefault="00A3420B" w:rsidP="00563110">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“kafi”</w:t>
            </w:r>
          </w:p>
        </w:tc>
        <w:tc>
          <w:tcPr>
            <w:tcW w:w="708" w:type="dxa"/>
            <w:shd w:val="clear" w:color="auto" w:fill="DEEAF6" w:themeFill="accent1" w:themeFillTint="33"/>
          </w:tcPr>
          <w:p w:rsidR="00A3420B" w:rsidRPr="00EF3F7C" w:rsidRDefault="00A3420B" w:rsidP="00563110">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D</w:t>
            </w:r>
          </w:p>
        </w:tc>
      </w:tr>
      <w:tr w:rsidR="00A3420B" w:rsidRPr="00F70F6C" w:rsidTr="00A3420B">
        <w:trPr>
          <w:trHeight w:val="447"/>
        </w:trPr>
        <w:tc>
          <w:tcPr>
            <w:tcW w:w="5100" w:type="dxa"/>
            <w:vMerge/>
            <w:shd w:val="clear" w:color="auto" w:fill="DEEAF6" w:themeFill="accent1" w:themeFillTint="33"/>
          </w:tcPr>
          <w:p w:rsidR="00A3420B" w:rsidRPr="00F70F6C" w:rsidRDefault="00A3420B" w:rsidP="00563110">
            <w:pPr>
              <w:pStyle w:val="OiaeaeiYiio2"/>
              <w:widowControl/>
              <w:jc w:val="both"/>
              <w:rPr>
                <w:rFonts w:ascii="Arial" w:hAnsi="Arial" w:cs="Arial"/>
                <w:i w:val="0"/>
                <w:sz w:val="24"/>
                <w:szCs w:val="24"/>
                <w:lang w:val="az-Latn-AZ"/>
              </w:rPr>
            </w:pPr>
          </w:p>
        </w:tc>
        <w:tc>
          <w:tcPr>
            <w:tcW w:w="2268" w:type="dxa"/>
            <w:shd w:val="clear" w:color="auto" w:fill="DEEAF6" w:themeFill="accent1" w:themeFillTint="33"/>
          </w:tcPr>
          <w:p w:rsidR="00A3420B" w:rsidRPr="00EF3F7C" w:rsidRDefault="00A3420B" w:rsidP="00563110">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71-80 bal</w:t>
            </w:r>
          </w:p>
        </w:tc>
        <w:tc>
          <w:tcPr>
            <w:tcW w:w="2127" w:type="dxa"/>
            <w:shd w:val="clear" w:color="auto" w:fill="DEEAF6" w:themeFill="accent1" w:themeFillTint="33"/>
          </w:tcPr>
          <w:p w:rsidR="00A3420B" w:rsidRPr="00EF3F7C" w:rsidRDefault="00A3420B" w:rsidP="00563110">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“yaxşı”</w:t>
            </w:r>
          </w:p>
        </w:tc>
        <w:tc>
          <w:tcPr>
            <w:tcW w:w="708" w:type="dxa"/>
            <w:shd w:val="clear" w:color="auto" w:fill="DEEAF6" w:themeFill="accent1" w:themeFillTint="33"/>
          </w:tcPr>
          <w:p w:rsidR="00A3420B" w:rsidRPr="00EF3F7C" w:rsidRDefault="00A3420B" w:rsidP="00563110">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C</w:t>
            </w:r>
          </w:p>
        </w:tc>
      </w:tr>
      <w:tr w:rsidR="00A3420B" w:rsidRPr="00F70F6C" w:rsidTr="00A3420B">
        <w:trPr>
          <w:trHeight w:val="447"/>
        </w:trPr>
        <w:tc>
          <w:tcPr>
            <w:tcW w:w="5100" w:type="dxa"/>
            <w:vMerge/>
            <w:shd w:val="clear" w:color="auto" w:fill="DEEAF6" w:themeFill="accent1" w:themeFillTint="33"/>
          </w:tcPr>
          <w:p w:rsidR="00A3420B" w:rsidRPr="00F70F6C" w:rsidRDefault="00A3420B" w:rsidP="00563110">
            <w:pPr>
              <w:pStyle w:val="OiaeaeiYiio2"/>
              <w:widowControl/>
              <w:jc w:val="both"/>
              <w:rPr>
                <w:rFonts w:ascii="Arial" w:hAnsi="Arial" w:cs="Arial"/>
                <w:i w:val="0"/>
                <w:sz w:val="24"/>
                <w:szCs w:val="24"/>
                <w:lang w:val="az-Latn-AZ"/>
              </w:rPr>
            </w:pPr>
          </w:p>
        </w:tc>
        <w:tc>
          <w:tcPr>
            <w:tcW w:w="2268" w:type="dxa"/>
            <w:shd w:val="clear" w:color="auto" w:fill="DEEAF6" w:themeFill="accent1" w:themeFillTint="33"/>
          </w:tcPr>
          <w:p w:rsidR="00A3420B" w:rsidRPr="00EF3F7C" w:rsidRDefault="00A3420B" w:rsidP="00563110">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81-90 bal</w:t>
            </w:r>
          </w:p>
        </w:tc>
        <w:tc>
          <w:tcPr>
            <w:tcW w:w="2127" w:type="dxa"/>
            <w:shd w:val="clear" w:color="auto" w:fill="DEEAF6" w:themeFill="accent1" w:themeFillTint="33"/>
          </w:tcPr>
          <w:p w:rsidR="00A3420B" w:rsidRPr="00EF3F7C" w:rsidRDefault="00A3420B" w:rsidP="00563110">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“çox yaxşı”</w:t>
            </w:r>
          </w:p>
        </w:tc>
        <w:tc>
          <w:tcPr>
            <w:tcW w:w="708" w:type="dxa"/>
            <w:shd w:val="clear" w:color="auto" w:fill="DEEAF6" w:themeFill="accent1" w:themeFillTint="33"/>
          </w:tcPr>
          <w:p w:rsidR="00A3420B" w:rsidRPr="00EF3F7C" w:rsidRDefault="00A3420B" w:rsidP="00563110">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B</w:t>
            </w:r>
          </w:p>
        </w:tc>
      </w:tr>
      <w:tr w:rsidR="00A3420B" w:rsidRPr="00F70F6C" w:rsidTr="003C411B">
        <w:trPr>
          <w:trHeight w:val="75"/>
        </w:trPr>
        <w:tc>
          <w:tcPr>
            <w:tcW w:w="5100" w:type="dxa"/>
            <w:vMerge/>
            <w:shd w:val="clear" w:color="auto" w:fill="DEEAF6" w:themeFill="accent1" w:themeFillTint="33"/>
          </w:tcPr>
          <w:p w:rsidR="00A3420B" w:rsidRPr="00F70F6C" w:rsidRDefault="00A3420B" w:rsidP="00563110">
            <w:pPr>
              <w:pStyle w:val="OiaeaeiYiio2"/>
              <w:widowControl/>
              <w:jc w:val="both"/>
              <w:rPr>
                <w:rFonts w:ascii="Arial" w:hAnsi="Arial" w:cs="Arial"/>
                <w:i w:val="0"/>
                <w:sz w:val="24"/>
                <w:szCs w:val="24"/>
                <w:lang w:val="az-Latn-AZ"/>
              </w:rPr>
            </w:pPr>
          </w:p>
        </w:tc>
        <w:tc>
          <w:tcPr>
            <w:tcW w:w="2268" w:type="dxa"/>
            <w:shd w:val="clear" w:color="auto" w:fill="DEEAF6" w:themeFill="accent1" w:themeFillTint="33"/>
          </w:tcPr>
          <w:p w:rsidR="00A3420B" w:rsidRPr="00EF3F7C" w:rsidRDefault="00FA5A11" w:rsidP="00563110">
            <w:pPr>
              <w:spacing w:after="0" w:line="240" w:lineRule="auto"/>
              <w:ind w:right="425"/>
              <w:jc w:val="both"/>
              <w:rPr>
                <w:rFonts w:ascii="Arial" w:eastAsia="MS Mincho" w:hAnsi="Arial" w:cs="Arial"/>
                <w:bCs/>
                <w:sz w:val="24"/>
                <w:szCs w:val="24"/>
              </w:rPr>
            </w:pPr>
            <w:r>
              <w:rPr>
                <w:rFonts w:ascii="Arial" w:eastAsia="MS Mincho" w:hAnsi="Arial" w:cs="Arial"/>
                <w:bCs/>
                <w:sz w:val="24"/>
                <w:szCs w:val="24"/>
              </w:rPr>
              <w:t>91-100</w:t>
            </w:r>
          </w:p>
        </w:tc>
        <w:tc>
          <w:tcPr>
            <w:tcW w:w="2127" w:type="dxa"/>
            <w:shd w:val="clear" w:color="auto" w:fill="DEEAF6" w:themeFill="accent1" w:themeFillTint="33"/>
          </w:tcPr>
          <w:p w:rsidR="00A3420B" w:rsidRPr="00EF3F7C" w:rsidRDefault="00FA5A11" w:rsidP="00563110">
            <w:pPr>
              <w:spacing w:after="0" w:line="240" w:lineRule="auto"/>
              <w:ind w:right="425"/>
              <w:jc w:val="both"/>
              <w:rPr>
                <w:rFonts w:ascii="Arial" w:eastAsia="MS Mincho" w:hAnsi="Arial" w:cs="Arial"/>
                <w:bCs/>
                <w:sz w:val="24"/>
                <w:szCs w:val="24"/>
              </w:rPr>
            </w:pPr>
            <w:r>
              <w:rPr>
                <w:rFonts w:ascii="Arial" w:eastAsia="MS Mincho" w:hAnsi="Arial" w:cs="Arial"/>
                <w:bCs/>
                <w:sz w:val="24"/>
                <w:szCs w:val="24"/>
              </w:rPr>
              <w:t xml:space="preserve">  əla</w:t>
            </w:r>
          </w:p>
        </w:tc>
        <w:tc>
          <w:tcPr>
            <w:tcW w:w="708" w:type="dxa"/>
            <w:shd w:val="clear" w:color="auto" w:fill="DEEAF6" w:themeFill="accent1" w:themeFillTint="33"/>
          </w:tcPr>
          <w:p w:rsidR="00A3420B" w:rsidRPr="00EF3F7C" w:rsidRDefault="00FA5A11" w:rsidP="00563110">
            <w:pPr>
              <w:spacing w:after="0" w:line="240" w:lineRule="auto"/>
              <w:ind w:right="425"/>
              <w:jc w:val="both"/>
              <w:rPr>
                <w:rFonts w:ascii="Arial" w:eastAsia="MS Mincho" w:hAnsi="Arial" w:cs="Arial"/>
                <w:bCs/>
                <w:sz w:val="24"/>
                <w:szCs w:val="24"/>
              </w:rPr>
            </w:pPr>
            <w:r>
              <w:rPr>
                <w:rFonts w:ascii="Arial" w:eastAsia="MS Mincho" w:hAnsi="Arial" w:cs="Arial"/>
                <w:bCs/>
                <w:sz w:val="24"/>
                <w:szCs w:val="24"/>
              </w:rPr>
              <w:t>A</w:t>
            </w:r>
          </w:p>
        </w:tc>
      </w:tr>
    </w:tbl>
    <w:p w:rsidR="00A3420B" w:rsidRDefault="00A3420B" w:rsidP="00563110">
      <w:pPr>
        <w:shd w:val="clear" w:color="auto" w:fill="FFFFFF"/>
        <w:spacing w:before="72" w:after="75" w:line="336" w:lineRule="atLeast"/>
        <w:jc w:val="both"/>
        <w:rPr>
          <w:rFonts w:ascii="Arial" w:eastAsia="Times New Roman" w:hAnsi="Arial" w:cs="Arial"/>
          <w:b/>
          <w:bCs/>
          <w:sz w:val="24"/>
          <w:szCs w:val="24"/>
          <w:lang w:val="az-Latn-AZ"/>
        </w:rPr>
      </w:pPr>
    </w:p>
    <w:tbl>
      <w:tblPr>
        <w:tblpPr w:leftFromText="180" w:rightFromText="180" w:vertAnchor="text" w:horzAnchor="margin" w:tblpY="-11"/>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91"/>
        <w:gridCol w:w="3827"/>
        <w:gridCol w:w="850"/>
        <w:gridCol w:w="1134"/>
        <w:gridCol w:w="1701"/>
      </w:tblGrid>
      <w:tr w:rsidR="00A3420B" w:rsidRPr="00F70F6C" w:rsidTr="00A3420B">
        <w:trPr>
          <w:trHeight w:val="447"/>
        </w:trPr>
        <w:tc>
          <w:tcPr>
            <w:tcW w:w="2691" w:type="dxa"/>
            <w:shd w:val="clear" w:color="auto" w:fill="DEEAF6" w:themeFill="accent1" w:themeFillTint="33"/>
          </w:tcPr>
          <w:p w:rsidR="00A3420B" w:rsidRPr="00F70F6C" w:rsidRDefault="00A3420B" w:rsidP="00563110">
            <w:pPr>
              <w:pStyle w:val="OiaeaeiYiio2"/>
              <w:widowControl/>
              <w:spacing w:before="20" w:after="20"/>
              <w:jc w:val="both"/>
              <w:rPr>
                <w:rFonts w:ascii="Arial" w:hAnsi="Arial" w:cs="Arial"/>
                <w:b/>
                <w:i w:val="0"/>
                <w:sz w:val="24"/>
                <w:szCs w:val="24"/>
                <w:lang w:val="az-Latn-AZ"/>
              </w:rPr>
            </w:pPr>
            <w:r>
              <w:rPr>
                <w:rFonts w:ascii="Arial" w:hAnsi="Arial" w:cs="Arial"/>
                <w:b/>
                <w:i w:val="0"/>
                <w:sz w:val="24"/>
                <w:szCs w:val="24"/>
                <w:lang w:val="az-Latn-AZ"/>
              </w:rPr>
              <w:lastRenderedPageBreak/>
              <w:t>Semestr üzrə İş yükü</w:t>
            </w:r>
          </w:p>
        </w:tc>
        <w:tc>
          <w:tcPr>
            <w:tcW w:w="7512" w:type="dxa"/>
            <w:gridSpan w:val="4"/>
            <w:tcBorders>
              <w:top w:val="nil"/>
              <w:right w:val="nil"/>
            </w:tcBorders>
            <w:shd w:val="clear" w:color="auto" w:fill="FFFFFF" w:themeFill="background1"/>
          </w:tcPr>
          <w:p w:rsidR="00A3420B" w:rsidRPr="00F70F6C" w:rsidRDefault="00A3420B" w:rsidP="00563110">
            <w:pPr>
              <w:pStyle w:val="OiaeaeiYiio2"/>
              <w:widowControl/>
              <w:spacing w:before="20" w:after="20"/>
              <w:jc w:val="both"/>
              <w:rPr>
                <w:rFonts w:ascii="Arial" w:hAnsi="Arial" w:cs="Arial"/>
                <w:i w:val="0"/>
                <w:iCs/>
                <w:sz w:val="24"/>
                <w:szCs w:val="24"/>
                <w:lang w:val="az-Latn-AZ"/>
              </w:rPr>
            </w:pPr>
          </w:p>
        </w:tc>
      </w:tr>
      <w:tr w:rsidR="00A3420B" w:rsidRPr="00F70F6C" w:rsidTr="00A3420B">
        <w:trPr>
          <w:trHeight w:val="447"/>
        </w:trPr>
        <w:tc>
          <w:tcPr>
            <w:tcW w:w="2691" w:type="dxa"/>
            <w:vMerge w:val="restart"/>
            <w:shd w:val="clear" w:color="auto" w:fill="DEEAF6" w:themeFill="accent1" w:themeFillTint="33"/>
          </w:tcPr>
          <w:p w:rsidR="00A3420B" w:rsidRPr="00F70F6C" w:rsidRDefault="00A3420B" w:rsidP="00563110">
            <w:pPr>
              <w:pStyle w:val="OiaeaeiYiio2"/>
              <w:widowControl/>
              <w:spacing w:before="20" w:after="20"/>
              <w:jc w:val="both"/>
              <w:rPr>
                <w:rFonts w:ascii="Arial" w:hAnsi="Arial" w:cs="Arial"/>
                <w:i w:val="0"/>
                <w:sz w:val="24"/>
                <w:szCs w:val="24"/>
                <w:lang w:val="az-Latn-AZ"/>
              </w:rPr>
            </w:pPr>
          </w:p>
        </w:tc>
        <w:tc>
          <w:tcPr>
            <w:tcW w:w="3827" w:type="dxa"/>
            <w:shd w:val="clear" w:color="auto" w:fill="DEEAF6" w:themeFill="accent1" w:themeFillTint="33"/>
          </w:tcPr>
          <w:p w:rsidR="00A3420B" w:rsidRPr="005216EF" w:rsidRDefault="00A3420B" w:rsidP="00563110">
            <w:pPr>
              <w:pStyle w:val="OiaeaeiYiio2"/>
              <w:widowControl/>
              <w:spacing w:before="20" w:after="20"/>
              <w:jc w:val="both"/>
              <w:rPr>
                <w:rFonts w:ascii="Arial" w:hAnsi="Arial" w:cs="Arial"/>
                <w:b/>
                <w:i w:val="0"/>
                <w:iCs/>
                <w:sz w:val="24"/>
                <w:szCs w:val="24"/>
                <w:lang w:val="az-Latn-AZ"/>
              </w:rPr>
            </w:pPr>
            <w:r>
              <w:rPr>
                <w:rFonts w:ascii="Arial" w:hAnsi="Arial" w:cs="Arial"/>
                <w:b/>
                <w:i w:val="0"/>
                <w:iCs/>
                <w:sz w:val="24"/>
                <w:szCs w:val="24"/>
                <w:lang w:val="az-Latn-AZ"/>
              </w:rPr>
              <w:t>Fəaliyyət</w:t>
            </w:r>
          </w:p>
        </w:tc>
        <w:tc>
          <w:tcPr>
            <w:tcW w:w="850" w:type="dxa"/>
            <w:shd w:val="clear" w:color="auto" w:fill="DEEAF6" w:themeFill="accent1" w:themeFillTint="33"/>
          </w:tcPr>
          <w:p w:rsidR="00A3420B" w:rsidRPr="005216EF" w:rsidRDefault="00A3420B" w:rsidP="00563110">
            <w:pPr>
              <w:pStyle w:val="OiaeaeiYiio2"/>
              <w:widowControl/>
              <w:spacing w:before="20" w:after="20"/>
              <w:jc w:val="both"/>
              <w:rPr>
                <w:rFonts w:ascii="Arial" w:hAnsi="Arial" w:cs="Arial"/>
                <w:b/>
                <w:i w:val="0"/>
                <w:iCs/>
                <w:sz w:val="24"/>
                <w:szCs w:val="24"/>
                <w:lang w:val="az-Latn-AZ"/>
              </w:rPr>
            </w:pPr>
            <w:r>
              <w:rPr>
                <w:rFonts w:ascii="Arial" w:hAnsi="Arial" w:cs="Arial"/>
                <w:b/>
                <w:i w:val="0"/>
                <w:iCs/>
                <w:sz w:val="24"/>
                <w:szCs w:val="24"/>
                <w:lang w:val="az-Latn-AZ"/>
              </w:rPr>
              <w:t>Sayı</w:t>
            </w:r>
          </w:p>
        </w:tc>
        <w:tc>
          <w:tcPr>
            <w:tcW w:w="1134" w:type="dxa"/>
            <w:shd w:val="clear" w:color="auto" w:fill="DEEAF6" w:themeFill="accent1" w:themeFillTint="33"/>
          </w:tcPr>
          <w:p w:rsidR="00A3420B" w:rsidRPr="005216EF" w:rsidRDefault="00A3420B" w:rsidP="00563110">
            <w:pPr>
              <w:pStyle w:val="OiaeaeiYiio2"/>
              <w:widowControl/>
              <w:spacing w:before="20" w:after="20"/>
              <w:jc w:val="both"/>
              <w:rPr>
                <w:rFonts w:ascii="Arial" w:hAnsi="Arial" w:cs="Arial"/>
                <w:b/>
                <w:i w:val="0"/>
                <w:iCs/>
                <w:sz w:val="24"/>
                <w:szCs w:val="24"/>
                <w:lang w:val="az-Latn-AZ"/>
              </w:rPr>
            </w:pPr>
            <w:r>
              <w:rPr>
                <w:rFonts w:ascii="Arial" w:hAnsi="Arial" w:cs="Arial"/>
                <w:b/>
                <w:i w:val="0"/>
                <w:iCs/>
                <w:sz w:val="24"/>
                <w:szCs w:val="24"/>
                <w:lang w:val="az-Latn-AZ"/>
              </w:rPr>
              <w:t>Müddət (saat)</w:t>
            </w:r>
          </w:p>
        </w:tc>
        <w:tc>
          <w:tcPr>
            <w:tcW w:w="1701" w:type="dxa"/>
            <w:shd w:val="clear" w:color="auto" w:fill="DEEAF6" w:themeFill="accent1" w:themeFillTint="33"/>
          </w:tcPr>
          <w:p w:rsidR="00A3420B" w:rsidRPr="005216EF" w:rsidRDefault="00A3420B" w:rsidP="00563110">
            <w:pPr>
              <w:pStyle w:val="OiaeaeiYiio2"/>
              <w:widowControl/>
              <w:spacing w:before="20" w:after="20"/>
              <w:jc w:val="both"/>
              <w:rPr>
                <w:rFonts w:ascii="Arial" w:hAnsi="Arial" w:cs="Arial"/>
                <w:b/>
                <w:i w:val="0"/>
                <w:iCs/>
                <w:sz w:val="24"/>
                <w:szCs w:val="24"/>
                <w:lang w:val="az-Latn-AZ"/>
              </w:rPr>
            </w:pPr>
            <w:r>
              <w:rPr>
                <w:rFonts w:ascii="Arial" w:hAnsi="Arial" w:cs="Arial"/>
                <w:b/>
                <w:i w:val="0"/>
                <w:iCs/>
                <w:sz w:val="24"/>
                <w:szCs w:val="24"/>
                <w:lang w:val="az-Latn-AZ"/>
              </w:rPr>
              <w:t>Cəmi iş yükü (saat)</w:t>
            </w:r>
          </w:p>
        </w:tc>
      </w:tr>
      <w:tr w:rsidR="00A3420B" w:rsidRPr="00F70F6C" w:rsidTr="00A3420B">
        <w:trPr>
          <w:trHeight w:val="447"/>
        </w:trPr>
        <w:tc>
          <w:tcPr>
            <w:tcW w:w="2691" w:type="dxa"/>
            <w:vMerge/>
            <w:shd w:val="clear" w:color="auto" w:fill="DEEAF6" w:themeFill="accent1" w:themeFillTint="33"/>
          </w:tcPr>
          <w:p w:rsidR="00A3420B" w:rsidRPr="00F70F6C" w:rsidRDefault="00A3420B" w:rsidP="00563110">
            <w:pPr>
              <w:pStyle w:val="OiaeaeiYiio2"/>
              <w:widowControl/>
              <w:spacing w:before="20" w:after="20"/>
              <w:jc w:val="both"/>
              <w:rPr>
                <w:rFonts w:ascii="Arial" w:hAnsi="Arial" w:cs="Arial"/>
                <w:i w:val="0"/>
                <w:sz w:val="24"/>
                <w:szCs w:val="24"/>
                <w:lang w:val="az-Latn-AZ"/>
              </w:rPr>
            </w:pPr>
          </w:p>
        </w:tc>
        <w:tc>
          <w:tcPr>
            <w:tcW w:w="3827" w:type="dxa"/>
            <w:shd w:val="clear" w:color="auto" w:fill="DEEAF6" w:themeFill="accent1" w:themeFillTint="33"/>
          </w:tcPr>
          <w:p w:rsidR="00A3420B" w:rsidRPr="007B3FF4" w:rsidRDefault="00A3420B" w:rsidP="00563110">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Cari qiymətləndirmə (kollokvium)</w:t>
            </w:r>
          </w:p>
        </w:tc>
        <w:tc>
          <w:tcPr>
            <w:tcW w:w="850" w:type="dxa"/>
            <w:shd w:val="clear" w:color="auto" w:fill="DEEAF6" w:themeFill="accent1" w:themeFillTint="33"/>
          </w:tcPr>
          <w:p w:rsidR="00A3420B" w:rsidRPr="007B3FF4" w:rsidRDefault="00A3420B" w:rsidP="00563110">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3</w:t>
            </w:r>
          </w:p>
        </w:tc>
        <w:tc>
          <w:tcPr>
            <w:tcW w:w="1134" w:type="dxa"/>
            <w:shd w:val="clear" w:color="auto" w:fill="DEEAF6" w:themeFill="accent1" w:themeFillTint="33"/>
          </w:tcPr>
          <w:p w:rsidR="00A3420B" w:rsidRPr="007B3FF4" w:rsidRDefault="00A3420B" w:rsidP="00563110">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2</w:t>
            </w:r>
          </w:p>
        </w:tc>
        <w:tc>
          <w:tcPr>
            <w:tcW w:w="1701" w:type="dxa"/>
            <w:shd w:val="clear" w:color="auto" w:fill="DEEAF6" w:themeFill="accent1" w:themeFillTint="33"/>
          </w:tcPr>
          <w:p w:rsidR="00A3420B" w:rsidRPr="007B3FF4" w:rsidRDefault="00A3420B" w:rsidP="00563110">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6</w:t>
            </w:r>
          </w:p>
        </w:tc>
      </w:tr>
      <w:tr w:rsidR="00A3420B" w:rsidRPr="00F70F6C" w:rsidTr="00A3420B">
        <w:trPr>
          <w:trHeight w:val="447"/>
        </w:trPr>
        <w:tc>
          <w:tcPr>
            <w:tcW w:w="2691" w:type="dxa"/>
            <w:vMerge/>
            <w:shd w:val="clear" w:color="auto" w:fill="DEEAF6" w:themeFill="accent1" w:themeFillTint="33"/>
          </w:tcPr>
          <w:p w:rsidR="00A3420B" w:rsidRPr="00F70F6C" w:rsidRDefault="00A3420B" w:rsidP="00563110">
            <w:pPr>
              <w:pStyle w:val="OiaeaeiYiio2"/>
              <w:widowControl/>
              <w:spacing w:before="20" w:after="20"/>
              <w:jc w:val="both"/>
              <w:rPr>
                <w:rFonts w:ascii="Arial" w:hAnsi="Arial" w:cs="Arial"/>
                <w:i w:val="0"/>
                <w:sz w:val="24"/>
                <w:szCs w:val="24"/>
                <w:lang w:val="az-Latn-AZ"/>
              </w:rPr>
            </w:pPr>
          </w:p>
        </w:tc>
        <w:tc>
          <w:tcPr>
            <w:tcW w:w="3827" w:type="dxa"/>
            <w:shd w:val="clear" w:color="auto" w:fill="DEEAF6" w:themeFill="accent1" w:themeFillTint="33"/>
          </w:tcPr>
          <w:p w:rsidR="00A3420B" w:rsidRPr="007B3FF4" w:rsidRDefault="00A3420B" w:rsidP="00563110">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Semestr imtahanı</w:t>
            </w:r>
          </w:p>
        </w:tc>
        <w:tc>
          <w:tcPr>
            <w:tcW w:w="850" w:type="dxa"/>
            <w:shd w:val="clear" w:color="auto" w:fill="DEEAF6" w:themeFill="accent1" w:themeFillTint="33"/>
          </w:tcPr>
          <w:p w:rsidR="00A3420B" w:rsidRPr="007B3FF4" w:rsidRDefault="00A3420B" w:rsidP="00563110">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1</w:t>
            </w:r>
          </w:p>
        </w:tc>
        <w:tc>
          <w:tcPr>
            <w:tcW w:w="1134" w:type="dxa"/>
            <w:shd w:val="clear" w:color="auto" w:fill="DEEAF6" w:themeFill="accent1" w:themeFillTint="33"/>
          </w:tcPr>
          <w:p w:rsidR="00A3420B" w:rsidRPr="007B3FF4" w:rsidRDefault="00A3420B" w:rsidP="00563110">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1</w:t>
            </w:r>
          </w:p>
        </w:tc>
        <w:tc>
          <w:tcPr>
            <w:tcW w:w="1701" w:type="dxa"/>
            <w:shd w:val="clear" w:color="auto" w:fill="DEEAF6" w:themeFill="accent1" w:themeFillTint="33"/>
          </w:tcPr>
          <w:p w:rsidR="00A3420B" w:rsidRPr="007B3FF4" w:rsidRDefault="00A3420B" w:rsidP="00563110">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1</w:t>
            </w:r>
          </w:p>
        </w:tc>
      </w:tr>
      <w:tr w:rsidR="00A3420B" w:rsidRPr="00F70F6C" w:rsidTr="00A3420B">
        <w:trPr>
          <w:trHeight w:val="447"/>
        </w:trPr>
        <w:tc>
          <w:tcPr>
            <w:tcW w:w="2691" w:type="dxa"/>
            <w:vMerge/>
            <w:shd w:val="clear" w:color="auto" w:fill="DEEAF6" w:themeFill="accent1" w:themeFillTint="33"/>
          </w:tcPr>
          <w:p w:rsidR="00A3420B" w:rsidRPr="00F70F6C" w:rsidRDefault="00A3420B" w:rsidP="00563110">
            <w:pPr>
              <w:pStyle w:val="OiaeaeiYiio2"/>
              <w:widowControl/>
              <w:spacing w:before="20" w:after="20"/>
              <w:jc w:val="both"/>
              <w:rPr>
                <w:rFonts w:ascii="Arial" w:hAnsi="Arial" w:cs="Arial"/>
                <w:i w:val="0"/>
                <w:sz w:val="24"/>
                <w:szCs w:val="24"/>
                <w:lang w:val="az-Latn-AZ"/>
              </w:rPr>
            </w:pPr>
          </w:p>
        </w:tc>
        <w:tc>
          <w:tcPr>
            <w:tcW w:w="3827" w:type="dxa"/>
            <w:shd w:val="clear" w:color="auto" w:fill="DEEAF6" w:themeFill="accent1" w:themeFillTint="33"/>
          </w:tcPr>
          <w:p w:rsidR="00A3420B" w:rsidRPr="007B3FF4" w:rsidRDefault="00A3420B" w:rsidP="00563110">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Mühazirə dərsləri</w:t>
            </w:r>
          </w:p>
        </w:tc>
        <w:tc>
          <w:tcPr>
            <w:tcW w:w="850" w:type="dxa"/>
            <w:shd w:val="clear" w:color="auto" w:fill="DEEAF6" w:themeFill="accent1" w:themeFillTint="33"/>
          </w:tcPr>
          <w:p w:rsidR="00A3420B" w:rsidRPr="007B3FF4" w:rsidRDefault="00585F9E" w:rsidP="00563110">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5</w:t>
            </w:r>
          </w:p>
        </w:tc>
        <w:tc>
          <w:tcPr>
            <w:tcW w:w="1134" w:type="dxa"/>
            <w:shd w:val="clear" w:color="auto" w:fill="DEEAF6" w:themeFill="accent1" w:themeFillTint="33"/>
          </w:tcPr>
          <w:p w:rsidR="00A3420B" w:rsidRPr="007B3FF4" w:rsidRDefault="00A3420B" w:rsidP="00563110">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2</w:t>
            </w:r>
          </w:p>
        </w:tc>
        <w:tc>
          <w:tcPr>
            <w:tcW w:w="1701" w:type="dxa"/>
            <w:shd w:val="clear" w:color="auto" w:fill="DEEAF6" w:themeFill="accent1" w:themeFillTint="33"/>
          </w:tcPr>
          <w:p w:rsidR="00A3420B" w:rsidRPr="007B3FF4" w:rsidRDefault="00585F9E" w:rsidP="00563110">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10</w:t>
            </w:r>
          </w:p>
        </w:tc>
      </w:tr>
      <w:tr w:rsidR="00A3420B" w:rsidRPr="00F70F6C" w:rsidTr="00A3420B">
        <w:trPr>
          <w:trHeight w:val="447"/>
        </w:trPr>
        <w:tc>
          <w:tcPr>
            <w:tcW w:w="2691" w:type="dxa"/>
            <w:vMerge/>
            <w:shd w:val="clear" w:color="auto" w:fill="DEEAF6" w:themeFill="accent1" w:themeFillTint="33"/>
          </w:tcPr>
          <w:p w:rsidR="00A3420B" w:rsidRPr="00F70F6C" w:rsidRDefault="00A3420B" w:rsidP="00563110">
            <w:pPr>
              <w:pStyle w:val="OiaeaeiYiio2"/>
              <w:widowControl/>
              <w:spacing w:before="20" w:after="20"/>
              <w:jc w:val="both"/>
              <w:rPr>
                <w:rFonts w:ascii="Arial" w:hAnsi="Arial" w:cs="Arial"/>
                <w:i w:val="0"/>
                <w:sz w:val="24"/>
                <w:szCs w:val="24"/>
                <w:lang w:val="az-Latn-AZ"/>
              </w:rPr>
            </w:pPr>
          </w:p>
        </w:tc>
        <w:tc>
          <w:tcPr>
            <w:tcW w:w="3827" w:type="dxa"/>
            <w:shd w:val="clear" w:color="auto" w:fill="DEEAF6" w:themeFill="accent1" w:themeFillTint="33"/>
          </w:tcPr>
          <w:p w:rsidR="00A3420B" w:rsidRPr="007B3FF4" w:rsidRDefault="00A3420B" w:rsidP="00563110">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Laboratoriya (praktik) dərsləri</w:t>
            </w:r>
          </w:p>
        </w:tc>
        <w:tc>
          <w:tcPr>
            <w:tcW w:w="850" w:type="dxa"/>
            <w:shd w:val="clear" w:color="auto" w:fill="DEEAF6" w:themeFill="accent1" w:themeFillTint="33"/>
          </w:tcPr>
          <w:p w:rsidR="00A3420B" w:rsidRPr="007B3FF4" w:rsidRDefault="00585F9E" w:rsidP="00563110">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18</w:t>
            </w:r>
          </w:p>
        </w:tc>
        <w:tc>
          <w:tcPr>
            <w:tcW w:w="1134" w:type="dxa"/>
            <w:shd w:val="clear" w:color="auto" w:fill="DEEAF6" w:themeFill="accent1" w:themeFillTint="33"/>
          </w:tcPr>
          <w:p w:rsidR="00A3420B" w:rsidRPr="007B3FF4" w:rsidRDefault="00A3420B" w:rsidP="00563110">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2</w:t>
            </w:r>
          </w:p>
        </w:tc>
        <w:tc>
          <w:tcPr>
            <w:tcW w:w="1701" w:type="dxa"/>
            <w:shd w:val="clear" w:color="auto" w:fill="DEEAF6" w:themeFill="accent1" w:themeFillTint="33"/>
          </w:tcPr>
          <w:p w:rsidR="00A3420B" w:rsidRPr="007B3FF4" w:rsidRDefault="00585F9E" w:rsidP="00563110">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3</w:t>
            </w:r>
            <w:r w:rsidR="00A3420B">
              <w:rPr>
                <w:rFonts w:ascii="Arial" w:hAnsi="Arial" w:cs="Arial"/>
                <w:i w:val="0"/>
                <w:iCs/>
                <w:sz w:val="24"/>
                <w:szCs w:val="24"/>
                <w:lang w:val="az-Latn-AZ"/>
              </w:rPr>
              <w:t>6</w:t>
            </w:r>
          </w:p>
        </w:tc>
      </w:tr>
      <w:tr w:rsidR="00A3420B" w:rsidRPr="00F70F6C" w:rsidTr="00A3420B">
        <w:trPr>
          <w:trHeight w:val="447"/>
        </w:trPr>
        <w:tc>
          <w:tcPr>
            <w:tcW w:w="2691" w:type="dxa"/>
            <w:vMerge/>
            <w:shd w:val="clear" w:color="auto" w:fill="DEEAF6" w:themeFill="accent1" w:themeFillTint="33"/>
          </w:tcPr>
          <w:p w:rsidR="00A3420B" w:rsidRPr="00F70F6C" w:rsidRDefault="00A3420B" w:rsidP="00563110">
            <w:pPr>
              <w:pStyle w:val="OiaeaeiYiio2"/>
              <w:widowControl/>
              <w:spacing w:before="20" w:after="20"/>
              <w:jc w:val="both"/>
              <w:rPr>
                <w:rFonts w:ascii="Arial" w:hAnsi="Arial" w:cs="Arial"/>
                <w:i w:val="0"/>
                <w:sz w:val="24"/>
                <w:szCs w:val="24"/>
                <w:lang w:val="az-Latn-AZ"/>
              </w:rPr>
            </w:pPr>
          </w:p>
        </w:tc>
        <w:tc>
          <w:tcPr>
            <w:tcW w:w="3827" w:type="dxa"/>
            <w:shd w:val="clear" w:color="auto" w:fill="DEEAF6" w:themeFill="accent1" w:themeFillTint="33"/>
          </w:tcPr>
          <w:p w:rsidR="00A3420B" w:rsidRDefault="00A3420B" w:rsidP="00563110">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Sərbəst hazırlıq</w:t>
            </w:r>
          </w:p>
        </w:tc>
        <w:tc>
          <w:tcPr>
            <w:tcW w:w="850" w:type="dxa"/>
            <w:shd w:val="clear" w:color="auto" w:fill="DEEAF6" w:themeFill="accent1" w:themeFillTint="33"/>
          </w:tcPr>
          <w:p w:rsidR="00A3420B" w:rsidRPr="007B3FF4" w:rsidRDefault="00A3420B" w:rsidP="00563110">
            <w:pPr>
              <w:pStyle w:val="OiaeaeiYiio2"/>
              <w:widowControl/>
              <w:spacing w:before="20" w:after="20"/>
              <w:jc w:val="both"/>
              <w:rPr>
                <w:rFonts w:ascii="Arial" w:hAnsi="Arial" w:cs="Arial"/>
                <w:i w:val="0"/>
                <w:iCs/>
                <w:sz w:val="24"/>
                <w:szCs w:val="24"/>
                <w:lang w:val="az-Latn-AZ"/>
              </w:rPr>
            </w:pPr>
          </w:p>
        </w:tc>
        <w:tc>
          <w:tcPr>
            <w:tcW w:w="1134" w:type="dxa"/>
            <w:shd w:val="clear" w:color="auto" w:fill="DEEAF6" w:themeFill="accent1" w:themeFillTint="33"/>
          </w:tcPr>
          <w:p w:rsidR="00A3420B" w:rsidRPr="007B3FF4" w:rsidRDefault="00A3420B" w:rsidP="00563110">
            <w:pPr>
              <w:pStyle w:val="OiaeaeiYiio2"/>
              <w:widowControl/>
              <w:spacing w:before="20" w:after="20"/>
              <w:jc w:val="both"/>
              <w:rPr>
                <w:rFonts w:ascii="Arial" w:hAnsi="Arial" w:cs="Arial"/>
                <w:i w:val="0"/>
                <w:iCs/>
                <w:sz w:val="24"/>
                <w:szCs w:val="24"/>
                <w:lang w:val="az-Latn-AZ"/>
              </w:rPr>
            </w:pPr>
          </w:p>
        </w:tc>
        <w:tc>
          <w:tcPr>
            <w:tcW w:w="1701" w:type="dxa"/>
            <w:shd w:val="clear" w:color="auto" w:fill="DEEAF6" w:themeFill="accent1" w:themeFillTint="33"/>
          </w:tcPr>
          <w:p w:rsidR="00A3420B" w:rsidRPr="007B3FF4" w:rsidRDefault="00A3420B" w:rsidP="00563110">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60</w:t>
            </w:r>
          </w:p>
        </w:tc>
      </w:tr>
      <w:tr w:rsidR="00A3420B" w:rsidRPr="00F70F6C" w:rsidTr="00A3420B">
        <w:trPr>
          <w:trHeight w:val="447"/>
        </w:trPr>
        <w:tc>
          <w:tcPr>
            <w:tcW w:w="2691" w:type="dxa"/>
            <w:vMerge/>
            <w:shd w:val="clear" w:color="auto" w:fill="DEEAF6" w:themeFill="accent1" w:themeFillTint="33"/>
          </w:tcPr>
          <w:p w:rsidR="00A3420B" w:rsidRPr="00F70F6C" w:rsidRDefault="00A3420B" w:rsidP="00563110">
            <w:pPr>
              <w:pStyle w:val="OiaeaeiYiio2"/>
              <w:widowControl/>
              <w:spacing w:before="20" w:after="20"/>
              <w:jc w:val="both"/>
              <w:rPr>
                <w:rFonts w:ascii="Arial" w:hAnsi="Arial" w:cs="Arial"/>
                <w:i w:val="0"/>
                <w:sz w:val="24"/>
                <w:szCs w:val="24"/>
                <w:lang w:val="az-Latn-AZ"/>
              </w:rPr>
            </w:pPr>
          </w:p>
        </w:tc>
        <w:tc>
          <w:tcPr>
            <w:tcW w:w="3827" w:type="dxa"/>
            <w:shd w:val="clear" w:color="auto" w:fill="DEEAF6" w:themeFill="accent1" w:themeFillTint="33"/>
          </w:tcPr>
          <w:p w:rsidR="00A3420B" w:rsidRPr="006E2E75" w:rsidRDefault="00A3420B" w:rsidP="00563110">
            <w:pPr>
              <w:pStyle w:val="OiaeaeiYiio2"/>
              <w:widowControl/>
              <w:spacing w:before="20" w:after="20"/>
              <w:jc w:val="both"/>
              <w:rPr>
                <w:rFonts w:ascii="Arial" w:hAnsi="Arial" w:cs="Arial"/>
                <w:b/>
                <w:i w:val="0"/>
                <w:iCs/>
                <w:sz w:val="24"/>
                <w:szCs w:val="24"/>
                <w:lang w:val="az-Latn-AZ"/>
              </w:rPr>
            </w:pPr>
            <w:r w:rsidRPr="006E2E75">
              <w:rPr>
                <w:rFonts w:ascii="Arial" w:hAnsi="Arial" w:cs="Arial"/>
                <w:b/>
                <w:i w:val="0"/>
                <w:iCs/>
                <w:sz w:val="24"/>
                <w:szCs w:val="24"/>
                <w:lang w:val="az-Latn-AZ"/>
              </w:rPr>
              <w:t>Cəmi iş yükü</w:t>
            </w:r>
          </w:p>
        </w:tc>
        <w:tc>
          <w:tcPr>
            <w:tcW w:w="850" w:type="dxa"/>
            <w:shd w:val="clear" w:color="auto" w:fill="DEEAF6" w:themeFill="accent1" w:themeFillTint="33"/>
          </w:tcPr>
          <w:p w:rsidR="00A3420B" w:rsidRPr="007B3FF4" w:rsidRDefault="00A3420B" w:rsidP="00563110">
            <w:pPr>
              <w:pStyle w:val="OiaeaeiYiio2"/>
              <w:widowControl/>
              <w:spacing w:before="20" w:after="20"/>
              <w:jc w:val="both"/>
              <w:rPr>
                <w:rFonts w:ascii="Arial" w:hAnsi="Arial" w:cs="Arial"/>
                <w:i w:val="0"/>
                <w:iCs/>
                <w:sz w:val="24"/>
                <w:szCs w:val="24"/>
                <w:lang w:val="az-Latn-AZ"/>
              </w:rPr>
            </w:pPr>
          </w:p>
        </w:tc>
        <w:tc>
          <w:tcPr>
            <w:tcW w:w="1134" w:type="dxa"/>
            <w:shd w:val="clear" w:color="auto" w:fill="DEEAF6" w:themeFill="accent1" w:themeFillTint="33"/>
          </w:tcPr>
          <w:p w:rsidR="00A3420B" w:rsidRPr="007B3FF4" w:rsidRDefault="00A3420B" w:rsidP="00563110">
            <w:pPr>
              <w:pStyle w:val="OiaeaeiYiio2"/>
              <w:widowControl/>
              <w:spacing w:before="20" w:after="20"/>
              <w:jc w:val="both"/>
              <w:rPr>
                <w:rFonts w:ascii="Arial" w:hAnsi="Arial" w:cs="Arial"/>
                <w:i w:val="0"/>
                <w:iCs/>
                <w:sz w:val="24"/>
                <w:szCs w:val="24"/>
                <w:lang w:val="az-Latn-AZ"/>
              </w:rPr>
            </w:pPr>
          </w:p>
        </w:tc>
        <w:tc>
          <w:tcPr>
            <w:tcW w:w="1701" w:type="dxa"/>
            <w:shd w:val="clear" w:color="auto" w:fill="DEEAF6" w:themeFill="accent1" w:themeFillTint="33"/>
          </w:tcPr>
          <w:p w:rsidR="00A3420B" w:rsidRPr="007B3FF4" w:rsidRDefault="00585F9E" w:rsidP="00563110">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113</w:t>
            </w:r>
          </w:p>
        </w:tc>
      </w:tr>
    </w:tbl>
    <w:p w:rsidR="00B27789" w:rsidRDefault="00B27789" w:rsidP="00563110">
      <w:pPr>
        <w:shd w:val="clear" w:color="auto" w:fill="FFFFFF"/>
        <w:spacing w:before="72" w:after="75" w:line="336" w:lineRule="atLeast"/>
        <w:jc w:val="both"/>
        <w:rPr>
          <w:rFonts w:ascii="Arial" w:eastAsia="Times New Roman" w:hAnsi="Arial" w:cs="Arial"/>
          <w:b/>
          <w:bCs/>
          <w:sz w:val="24"/>
          <w:szCs w:val="24"/>
          <w:lang w:val="az-Latn-AZ"/>
        </w:rPr>
      </w:pPr>
    </w:p>
    <w:tbl>
      <w:tblPr>
        <w:tblpPr w:leftFromText="180" w:rightFromText="180" w:vertAnchor="text" w:tblpY="8"/>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955F2A" w:rsidRPr="00F70F6C" w:rsidTr="00944034">
        <w:trPr>
          <w:trHeight w:val="403"/>
        </w:trPr>
        <w:tc>
          <w:tcPr>
            <w:tcW w:w="3683" w:type="dxa"/>
            <w:shd w:val="clear" w:color="auto" w:fill="DEEAF6" w:themeFill="accent1" w:themeFillTint="33"/>
          </w:tcPr>
          <w:p w:rsidR="00955F2A" w:rsidRPr="00F70F6C" w:rsidRDefault="00955F2A" w:rsidP="00563110">
            <w:pPr>
              <w:pStyle w:val="OiaeaeiYiio2"/>
              <w:widowControl/>
              <w:spacing w:before="20" w:after="20"/>
              <w:jc w:val="both"/>
              <w:rPr>
                <w:rFonts w:ascii="Arial" w:hAnsi="Arial" w:cs="Arial"/>
                <w:b/>
                <w:i w:val="0"/>
                <w:sz w:val="24"/>
                <w:szCs w:val="24"/>
                <w:lang w:val="az-Latn-AZ"/>
              </w:rPr>
            </w:pPr>
            <w:r>
              <w:rPr>
                <w:rFonts w:ascii="Arial" w:hAnsi="Arial" w:cs="Arial"/>
                <w:b/>
                <w:i w:val="0"/>
                <w:sz w:val="24"/>
                <w:szCs w:val="24"/>
                <w:lang w:val="az-Latn-AZ"/>
              </w:rPr>
              <w:t>Tövsiyyə olunan ədəbiyyat</w:t>
            </w:r>
          </w:p>
        </w:tc>
        <w:tc>
          <w:tcPr>
            <w:tcW w:w="6523" w:type="dxa"/>
            <w:tcBorders>
              <w:top w:val="nil"/>
              <w:right w:val="nil"/>
            </w:tcBorders>
            <w:shd w:val="clear" w:color="auto" w:fill="FFFFFF" w:themeFill="background1"/>
          </w:tcPr>
          <w:p w:rsidR="00955F2A" w:rsidRPr="00F70F6C" w:rsidRDefault="00955F2A" w:rsidP="00563110">
            <w:pPr>
              <w:pStyle w:val="OiaeaeiYiio2"/>
              <w:widowControl/>
              <w:spacing w:before="20" w:after="20"/>
              <w:jc w:val="both"/>
              <w:rPr>
                <w:rFonts w:ascii="Arial" w:hAnsi="Arial" w:cs="Arial"/>
                <w:i w:val="0"/>
                <w:iCs/>
                <w:sz w:val="24"/>
                <w:szCs w:val="24"/>
                <w:lang w:val="az-Latn-AZ"/>
              </w:rPr>
            </w:pPr>
          </w:p>
        </w:tc>
      </w:tr>
      <w:tr w:rsidR="00955F2A" w:rsidRPr="009604BB" w:rsidTr="00944034">
        <w:trPr>
          <w:trHeight w:val="403"/>
        </w:trPr>
        <w:tc>
          <w:tcPr>
            <w:tcW w:w="3683" w:type="dxa"/>
            <w:shd w:val="clear" w:color="auto" w:fill="DEEAF6" w:themeFill="accent1" w:themeFillTint="33"/>
          </w:tcPr>
          <w:p w:rsidR="00955F2A" w:rsidRPr="00F70F6C" w:rsidRDefault="00955F2A" w:rsidP="00563110">
            <w:pPr>
              <w:pStyle w:val="OiaeaeiYiio2"/>
              <w:widowControl/>
              <w:spacing w:before="20" w:after="20"/>
              <w:jc w:val="both"/>
              <w:rPr>
                <w:rFonts w:ascii="Arial" w:hAnsi="Arial" w:cs="Arial"/>
                <w:i w:val="0"/>
                <w:sz w:val="24"/>
                <w:szCs w:val="24"/>
                <w:lang w:val="az-Latn-AZ"/>
              </w:rPr>
            </w:pPr>
          </w:p>
        </w:tc>
        <w:tc>
          <w:tcPr>
            <w:tcW w:w="6523" w:type="dxa"/>
            <w:shd w:val="clear" w:color="auto" w:fill="DEEAF6" w:themeFill="accent1" w:themeFillTint="33"/>
          </w:tcPr>
          <w:p w:rsidR="00955F2A" w:rsidRPr="006852D0" w:rsidRDefault="006852D0" w:rsidP="00563110">
            <w:pPr>
              <w:pStyle w:val="a6"/>
              <w:numPr>
                <w:ilvl w:val="0"/>
                <w:numId w:val="7"/>
              </w:numPr>
              <w:spacing w:after="0" w:line="300" w:lineRule="atLeast"/>
              <w:jc w:val="both"/>
              <w:rPr>
                <w:rFonts w:ascii="Arial" w:eastAsia="Times New Roman" w:hAnsi="Arial" w:cs="Arial"/>
                <w:sz w:val="24"/>
                <w:szCs w:val="29"/>
                <w:lang w:val="az-Latn-AZ"/>
              </w:rPr>
            </w:pPr>
            <w:r w:rsidRPr="006852D0">
              <w:rPr>
                <w:sz w:val="28"/>
                <w:szCs w:val="28"/>
                <w:lang w:val="az-Latn-AZ"/>
              </w:rPr>
              <w:t>İ.Ə.Ağayev,</w:t>
            </w:r>
            <w:r w:rsidRPr="008753C5">
              <w:rPr>
                <w:sz w:val="28"/>
                <w:szCs w:val="28"/>
                <w:lang w:val="az-Latn-AZ"/>
              </w:rPr>
              <w:t xml:space="preserve"> </w:t>
            </w:r>
            <w:r w:rsidRPr="006852D0">
              <w:rPr>
                <w:sz w:val="28"/>
                <w:szCs w:val="28"/>
                <w:lang w:val="az-Latn-AZ"/>
              </w:rPr>
              <w:t>X.N.Xələfli,</w:t>
            </w:r>
            <w:r w:rsidRPr="008753C5">
              <w:rPr>
                <w:sz w:val="28"/>
                <w:szCs w:val="28"/>
                <w:lang w:val="az-Latn-AZ"/>
              </w:rPr>
              <w:t xml:space="preserve"> </w:t>
            </w:r>
            <w:r w:rsidRPr="006852D0">
              <w:rPr>
                <w:sz w:val="28"/>
                <w:szCs w:val="28"/>
                <w:lang w:val="az-Latn-AZ"/>
              </w:rPr>
              <w:t>F.Ş.Tağıyeva.</w:t>
            </w:r>
            <w:r w:rsidRPr="008753C5">
              <w:rPr>
                <w:sz w:val="28"/>
                <w:szCs w:val="28"/>
                <w:lang w:val="az-Latn-AZ"/>
              </w:rPr>
              <w:t xml:space="preserve"> </w:t>
            </w:r>
            <w:r w:rsidRPr="006852D0">
              <w:rPr>
                <w:sz w:val="28"/>
                <w:szCs w:val="28"/>
                <w:lang w:val="az-Latn-AZ"/>
              </w:rPr>
              <w:t>Epidemiologiya.</w:t>
            </w:r>
            <w:r w:rsidRPr="008753C5">
              <w:rPr>
                <w:sz w:val="28"/>
                <w:szCs w:val="28"/>
                <w:lang w:val="az-Latn-AZ"/>
              </w:rPr>
              <w:t xml:space="preserve"> </w:t>
            </w:r>
            <w:r w:rsidRPr="008753C5">
              <w:rPr>
                <w:sz w:val="28"/>
                <w:szCs w:val="28"/>
              </w:rPr>
              <w:t>Dərslik,</w:t>
            </w:r>
            <w:r w:rsidRPr="008753C5">
              <w:rPr>
                <w:sz w:val="28"/>
                <w:szCs w:val="28"/>
                <w:lang w:val="az-Latn-AZ"/>
              </w:rPr>
              <w:t xml:space="preserve"> </w:t>
            </w:r>
            <w:r w:rsidRPr="008753C5">
              <w:rPr>
                <w:sz w:val="28"/>
                <w:szCs w:val="28"/>
              </w:rPr>
              <w:t>Bakı, 2012,</w:t>
            </w:r>
          </w:p>
          <w:p w:rsidR="006654EF" w:rsidRPr="00CA22A0" w:rsidRDefault="00C40DE3" w:rsidP="0031337C">
            <w:pPr>
              <w:numPr>
                <w:ilvl w:val="0"/>
                <w:numId w:val="7"/>
              </w:numPr>
              <w:spacing w:after="0" w:line="240" w:lineRule="auto"/>
              <w:jc w:val="both"/>
              <w:rPr>
                <w:rFonts w:ascii="Arial" w:eastAsia="Times New Roman" w:hAnsi="Arial" w:cs="Arial"/>
                <w:sz w:val="24"/>
                <w:szCs w:val="29"/>
                <w:lang w:val="az-Latn-AZ"/>
              </w:rPr>
            </w:pPr>
            <w:r w:rsidRPr="00C40DE3">
              <w:rPr>
                <w:sz w:val="28"/>
                <w:szCs w:val="28"/>
                <w:lang w:val="az-Latn-AZ"/>
              </w:rPr>
              <w:t>Покр</w:t>
            </w:r>
            <w:r>
              <w:rPr>
                <w:sz w:val="28"/>
                <w:szCs w:val="28"/>
                <w:lang w:val="az-Latn-AZ"/>
              </w:rPr>
              <w:t xml:space="preserve">овский и.д.р. </w:t>
            </w:r>
            <w:r w:rsidRPr="00C40DE3">
              <w:rPr>
                <w:sz w:val="28"/>
                <w:szCs w:val="28"/>
                <w:lang w:val="az-Latn-AZ"/>
              </w:rPr>
              <w:t>Инфекционные болезни и эпидемиология:</w:t>
            </w:r>
            <w:r>
              <w:rPr>
                <w:sz w:val="28"/>
                <w:szCs w:val="28"/>
                <w:lang w:val="az-Latn-AZ"/>
              </w:rPr>
              <w:t xml:space="preserve"> </w:t>
            </w:r>
            <w:r w:rsidRPr="00C40DE3">
              <w:rPr>
                <w:sz w:val="28"/>
                <w:szCs w:val="28"/>
                <w:lang w:val="az-Latn-AZ"/>
              </w:rPr>
              <w:t>М.</w:t>
            </w:r>
            <w:r>
              <w:rPr>
                <w:sz w:val="28"/>
                <w:szCs w:val="28"/>
                <w:lang w:val="az-Latn-AZ"/>
              </w:rPr>
              <w:t>2009</w:t>
            </w:r>
          </w:p>
        </w:tc>
      </w:tr>
    </w:tbl>
    <w:p w:rsidR="00955F2A" w:rsidRPr="006654EF" w:rsidRDefault="00955F2A" w:rsidP="00563110">
      <w:pPr>
        <w:shd w:val="clear" w:color="auto" w:fill="FFFFFF"/>
        <w:spacing w:before="72" w:after="75" w:line="336" w:lineRule="atLeast"/>
        <w:jc w:val="both"/>
        <w:rPr>
          <w:rFonts w:ascii="Arial" w:eastAsia="Times New Roman" w:hAnsi="Arial" w:cs="Arial"/>
          <w:b/>
          <w:bCs/>
          <w:sz w:val="24"/>
          <w:szCs w:val="24"/>
          <w:lang w:val="az-Latn-AZ"/>
        </w:rPr>
      </w:pPr>
    </w:p>
    <w:p w:rsidR="00A3420B" w:rsidRDefault="00A3420B" w:rsidP="00563110">
      <w:pPr>
        <w:shd w:val="clear" w:color="auto" w:fill="FFFFFF"/>
        <w:spacing w:before="72" w:after="75" w:line="336" w:lineRule="atLeast"/>
        <w:jc w:val="both"/>
        <w:rPr>
          <w:rFonts w:ascii="Arial" w:eastAsia="Times New Roman" w:hAnsi="Arial" w:cs="Arial"/>
          <w:b/>
          <w:bCs/>
          <w:sz w:val="24"/>
          <w:szCs w:val="24"/>
          <w:lang w:val="az-Latn-AZ"/>
        </w:rPr>
      </w:pPr>
    </w:p>
    <w:p w:rsidR="000722F6" w:rsidRDefault="000722F6" w:rsidP="00563110">
      <w:pPr>
        <w:shd w:val="clear" w:color="auto" w:fill="FFFFFF"/>
        <w:spacing w:before="72" w:after="75" w:line="336" w:lineRule="atLeast"/>
        <w:jc w:val="both"/>
        <w:rPr>
          <w:rFonts w:ascii="Arial" w:eastAsia="Times New Roman" w:hAnsi="Arial" w:cs="Arial"/>
          <w:b/>
          <w:bCs/>
          <w:sz w:val="24"/>
          <w:szCs w:val="24"/>
          <w:lang w:val="az-Latn-AZ"/>
        </w:rPr>
      </w:pPr>
    </w:p>
    <w:p w:rsidR="000722F6" w:rsidRDefault="000722F6" w:rsidP="00B578E0">
      <w:pPr>
        <w:shd w:val="clear" w:color="auto" w:fill="FFFFFF"/>
        <w:spacing w:before="72" w:after="75" w:line="336" w:lineRule="atLeast"/>
        <w:jc w:val="center"/>
        <w:rPr>
          <w:rFonts w:ascii="Arial" w:eastAsia="Times New Roman" w:hAnsi="Arial" w:cs="Arial"/>
          <w:b/>
          <w:bCs/>
          <w:sz w:val="24"/>
          <w:szCs w:val="24"/>
          <w:lang w:val="az-Latn-AZ"/>
        </w:rPr>
      </w:pPr>
      <w:r>
        <w:rPr>
          <w:rFonts w:ascii="Arial" w:eastAsia="Times New Roman" w:hAnsi="Arial" w:cs="Arial"/>
          <w:b/>
          <w:bCs/>
          <w:sz w:val="24"/>
          <w:szCs w:val="24"/>
          <w:lang w:val="az-Latn-AZ"/>
        </w:rPr>
        <w:t>İMZALAYANLAR:</w:t>
      </w:r>
    </w:p>
    <w:p w:rsidR="000722F6" w:rsidRDefault="000722F6" w:rsidP="00B578E0">
      <w:pPr>
        <w:shd w:val="clear" w:color="auto" w:fill="FFFFFF"/>
        <w:spacing w:before="72" w:after="75" w:line="336" w:lineRule="atLeast"/>
        <w:jc w:val="center"/>
        <w:rPr>
          <w:rFonts w:ascii="Arial" w:eastAsia="Times New Roman" w:hAnsi="Arial" w:cs="Arial"/>
          <w:b/>
          <w:bCs/>
          <w:sz w:val="24"/>
          <w:szCs w:val="24"/>
          <w:lang w:val="az-Latn-AZ"/>
        </w:rPr>
      </w:pPr>
    </w:p>
    <w:p w:rsidR="00C775F9" w:rsidRPr="008E7424" w:rsidRDefault="00C775F9" w:rsidP="00C775F9">
      <w:pPr>
        <w:pStyle w:val="a6"/>
        <w:numPr>
          <w:ilvl w:val="0"/>
          <w:numId w:val="12"/>
        </w:numPr>
        <w:shd w:val="clear" w:color="auto" w:fill="FFFFFF"/>
        <w:spacing w:before="72" w:after="75" w:line="336" w:lineRule="atLeast"/>
        <w:jc w:val="both"/>
        <w:rPr>
          <w:rFonts w:ascii="Arial" w:eastAsia="Times New Roman" w:hAnsi="Arial" w:cs="Arial"/>
          <w:b/>
          <w:bCs/>
          <w:sz w:val="24"/>
          <w:szCs w:val="24"/>
          <w:lang w:val="az-Latn-AZ"/>
        </w:rPr>
      </w:pPr>
      <w:r w:rsidRPr="008E7424">
        <w:rPr>
          <w:rFonts w:ascii="Arial" w:eastAsia="Times New Roman" w:hAnsi="Arial" w:cs="Arial"/>
          <w:b/>
          <w:bCs/>
          <w:sz w:val="24"/>
          <w:szCs w:val="24"/>
          <w:lang w:val="az-Latn-AZ"/>
        </w:rPr>
        <w:t>Kafedra müdiri:                                     Ə.e.x., professor İ.Ə.Ağayev</w:t>
      </w:r>
    </w:p>
    <w:p w:rsidR="00C775F9" w:rsidRPr="008E7424" w:rsidRDefault="00C775F9" w:rsidP="00C775F9">
      <w:pPr>
        <w:shd w:val="clear" w:color="auto" w:fill="FFFFFF"/>
        <w:spacing w:before="72" w:after="75" w:line="336" w:lineRule="atLeast"/>
        <w:jc w:val="both"/>
        <w:rPr>
          <w:rFonts w:ascii="Arial" w:eastAsia="Times New Roman" w:hAnsi="Arial" w:cs="Arial"/>
          <w:b/>
          <w:bCs/>
          <w:sz w:val="24"/>
          <w:szCs w:val="24"/>
          <w:lang w:val="az-Latn-AZ"/>
        </w:rPr>
      </w:pPr>
    </w:p>
    <w:p w:rsidR="00C775F9" w:rsidRPr="008E7424" w:rsidRDefault="00C775F9" w:rsidP="00C775F9">
      <w:pPr>
        <w:pStyle w:val="OiaeaeiYiio2"/>
        <w:framePr w:hSpace="180" w:wrap="around" w:vAnchor="text" w:hAnchor="text" w:y="139"/>
        <w:widowControl/>
        <w:spacing w:before="20" w:after="20"/>
        <w:jc w:val="left"/>
        <w:rPr>
          <w:rFonts w:ascii="Arial" w:hAnsi="Arial" w:cs="Arial"/>
          <w:bCs/>
          <w:i w:val="0"/>
          <w:sz w:val="24"/>
          <w:szCs w:val="24"/>
          <w:lang w:val="az-Latn-AZ"/>
        </w:rPr>
      </w:pPr>
      <w:r w:rsidRPr="008E7424">
        <w:rPr>
          <w:rFonts w:ascii="Arial" w:hAnsi="Arial" w:cs="Arial"/>
          <w:b/>
          <w:bCs/>
          <w:sz w:val="24"/>
          <w:szCs w:val="24"/>
          <w:lang w:val="az-Latn-AZ"/>
        </w:rPr>
        <w:t>2. Fənni tədris edən müəllimlər</w:t>
      </w:r>
      <w:r w:rsidRPr="008E7424">
        <w:rPr>
          <w:rFonts w:ascii="Arial" w:hAnsi="Arial" w:cs="Arial"/>
          <w:bCs/>
          <w:i w:val="0"/>
          <w:sz w:val="24"/>
          <w:szCs w:val="24"/>
          <w:lang w:val="az-Latn-AZ"/>
        </w:rPr>
        <w:t xml:space="preserve">:     t.e.d. prof.  M.Z.Niftullayev                                                                           </w:t>
      </w:r>
    </w:p>
    <w:p w:rsidR="00C775F9" w:rsidRPr="008E7424" w:rsidRDefault="00C775F9" w:rsidP="00C775F9">
      <w:pPr>
        <w:pStyle w:val="OiaeaeiYiio2"/>
        <w:framePr w:hSpace="180" w:wrap="around" w:vAnchor="text" w:hAnchor="text" w:y="139"/>
        <w:widowControl/>
        <w:spacing w:before="20" w:after="20"/>
        <w:ind w:left="720"/>
        <w:jc w:val="left"/>
        <w:rPr>
          <w:rFonts w:ascii="Arial" w:hAnsi="Arial" w:cs="Arial"/>
          <w:bCs/>
          <w:i w:val="0"/>
          <w:sz w:val="24"/>
          <w:szCs w:val="24"/>
          <w:lang w:val="az-Latn-AZ"/>
        </w:rPr>
      </w:pPr>
      <w:r w:rsidRPr="008E7424">
        <w:rPr>
          <w:rFonts w:ascii="Arial" w:hAnsi="Arial" w:cs="Arial"/>
          <w:bCs/>
          <w:i w:val="0"/>
          <w:sz w:val="24"/>
          <w:szCs w:val="24"/>
          <w:lang w:val="az-Latn-AZ"/>
        </w:rPr>
        <w:t xml:space="preserve">                                                t.e.d. prof.  V.N.Vəkilov </w:t>
      </w:r>
    </w:p>
    <w:p w:rsidR="00C775F9" w:rsidRPr="008E7424" w:rsidRDefault="00C775F9" w:rsidP="00C775F9">
      <w:pPr>
        <w:pStyle w:val="OiaeaeiYiio2"/>
        <w:framePr w:hSpace="180" w:wrap="around" w:vAnchor="text" w:hAnchor="text" w:y="139"/>
        <w:widowControl/>
        <w:spacing w:before="20" w:after="20"/>
        <w:jc w:val="left"/>
        <w:rPr>
          <w:rFonts w:ascii="Arial" w:hAnsi="Arial" w:cs="Arial"/>
          <w:bCs/>
          <w:i w:val="0"/>
          <w:sz w:val="24"/>
          <w:szCs w:val="24"/>
          <w:lang w:val="az-Latn-AZ"/>
        </w:rPr>
      </w:pPr>
      <w:r w:rsidRPr="008E7424">
        <w:rPr>
          <w:rFonts w:ascii="Arial" w:hAnsi="Arial" w:cs="Arial"/>
          <w:bCs/>
          <w:i w:val="0"/>
          <w:sz w:val="24"/>
          <w:szCs w:val="24"/>
          <w:lang w:val="az-Latn-AZ"/>
        </w:rPr>
        <w:t xml:space="preserve">                                                          t.e.n., dosent E.M.Quliyeva </w:t>
      </w:r>
    </w:p>
    <w:p w:rsidR="00C775F9" w:rsidRPr="008E7424" w:rsidRDefault="00C775F9" w:rsidP="00C775F9">
      <w:pPr>
        <w:pStyle w:val="OiaeaeiYiio2"/>
        <w:framePr w:hSpace="180" w:wrap="around" w:vAnchor="text" w:hAnchor="text" w:y="139"/>
        <w:widowControl/>
        <w:spacing w:before="20" w:after="20"/>
        <w:ind w:left="720"/>
        <w:jc w:val="left"/>
        <w:rPr>
          <w:rFonts w:ascii="Arial" w:hAnsi="Arial" w:cs="Arial"/>
          <w:bCs/>
          <w:i w:val="0"/>
          <w:sz w:val="24"/>
          <w:szCs w:val="24"/>
          <w:lang w:val="az-Latn-AZ"/>
        </w:rPr>
      </w:pPr>
      <w:r w:rsidRPr="008E7424">
        <w:rPr>
          <w:rFonts w:ascii="Arial" w:hAnsi="Arial" w:cs="Arial"/>
          <w:bCs/>
          <w:i w:val="0"/>
          <w:sz w:val="24"/>
          <w:szCs w:val="24"/>
          <w:lang w:val="az-Latn-AZ"/>
        </w:rPr>
        <w:t xml:space="preserve">                                               t.e.n., dosent E.F.Vahabov </w:t>
      </w:r>
    </w:p>
    <w:p w:rsidR="00C775F9" w:rsidRPr="008E7424" w:rsidRDefault="00C775F9" w:rsidP="00C775F9">
      <w:pPr>
        <w:pStyle w:val="OiaeaeiYiio2"/>
        <w:framePr w:hSpace="180" w:wrap="around" w:vAnchor="text" w:hAnchor="text" w:y="139"/>
        <w:widowControl/>
        <w:spacing w:before="20" w:after="20"/>
        <w:ind w:left="720"/>
        <w:jc w:val="left"/>
        <w:rPr>
          <w:rFonts w:ascii="Arial" w:hAnsi="Arial" w:cs="Arial"/>
          <w:bCs/>
          <w:i w:val="0"/>
          <w:sz w:val="24"/>
          <w:szCs w:val="24"/>
          <w:lang w:val="az-Latn-AZ"/>
        </w:rPr>
      </w:pPr>
      <w:r w:rsidRPr="008E7424">
        <w:rPr>
          <w:rFonts w:ascii="Arial" w:hAnsi="Arial" w:cs="Arial"/>
          <w:bCs/>
          <w:i w:val="0"/>
          <w:sz w:val="24"/>
          <w:szCs w:val="24"/>
          <w:lang w:val="az-Latn-AZ"/>
        </w:rPr>
        <w:t xml:space="preserve">                                                t.e.n., dosent X.H.Cəfərova </w:t>
      </w:r>
    </w:p>
    <w:p w:rsidR="00C775F9" w:rsidRPr="008E7424" w:rsidRDefault="00C775F9" w:rsidP="00C775F9">
      <w:pPr>
        <w:pStyle w:val="OiaeaeiYiio2"/>
        <w:framePr w:hSpace="180" w:wrap="around" w:vAnchor="text" w:hAnchor="text" w:y="139"/>
        <w:widowControl/>
        <w:spacing w:before="20" w:after="20"/>
        <w:ind w:left="720"/>
        <w:jc w:val="left"/>
        <w:rPr>
          <w:rFonts w:ascii="Arial" w:hAnsi="Arial" w:cs="Arial"/>
          <w:bCs/>
          <w:i w:val="0"/>
          <w:sz w:val="24"/>
          <w:szCs w:val="24"/>
          <w:lang w:val="az-Latn-AZ"/>
        </w:rPr>
      </w:pPr>
      <w:r w:rsidRPr="008E7424">
        <w:rPr>
          <w:rFonts w:ascii="Arial" w:hAnsi="Arial" w:cs="Arial"/>
          <w:bCs/>
          <w:i w:val="0"/>
          <w:sz w:val="24"/>
          <w:szCs w:val="24"/>
          <w:lang w:val="az-Latn-AZ"/>
        </w:rPr>
        <w:t xml:space="preserve">                                                t.e.n., dosent X.N.Xələfli </w:t>
      </w:r>
    </w:p>
    <w:p w:rsidR="00C775F9" w:rsidRDefault="00C775F9" w:rsidP="00C775F9">
      <w:pPr>
        <w:pStyle w:val="a6"/>
        <w:framePr w:hSpace="180" w:wrap="around" w:vAnchor="text" w:hAnchor="text" w:y="139"/>
        <w:shd w:val="clear" w:color="auto" w:fill="FFFFFF"/>
        <w:spacing w:before="72" w:after="75" w:line="240" w:lineRule="auto"/>
        <w:jc w:val="both"/>
        <w:rPr>
          <w:rFonts w:ascii="Arial" w:eastAsia="Times New Roman" w:hAnsi="Arial" w:cs="Arial"/>
          <w:bCs/>
          <w:sz w:val="24"/>
          <w:szCs w:val="24"/>
          <w:lang w:val="az-Latn-AZ"/>
        </w:rPr>
      </w:pPr>
      <w:r w:rsidRPr="008E7424">
        <w:rPr>
          <w:rFonts w:ascii="Arial" w:eastAsia="Times New Roman" w:hAnsi="Arial" w:cs="Arial"/>
          <w:bCs/>
          <w:sz w:val="24"/>
          <w:szCs w:val="24"/>
          <w:lang w:val="az-Latn-AZ"/>
        </w:rPr>
        <w:t xml:space="preserve">                                               t.e.n., dosent F.Ş.Tağıyeva</w:t>
      </w:r>
    </w:p>
    <w:p w:rsidR="00C775F9" w:rsidRDefault="00C775F9" w:rsidP="00C775F9">
      <w:pPr>
        <w:pStyle w:val="a6"/>
        <w:framePr w:hSpace="180" w:wrap="around" w:vAnchor="text" w:hAnchor="text" w:y="139"/>
        <w:shd w:val="clear" w:color="auto" w:fill="FFFFFF"/>
        <w:spacing w:before="72" w:after="75" w:line="240" w:lineRule="auto"/>
        <w:jc w:val="both"/>
        <w:rPr>
          <w:rFonts w:ascii="Arial" w:eastAsia="Times New Roman" w:hAnsi="Arial" w:cs="Arial"/>
          <w:bCs/>
          <w:sz w:val="24"/>
          <w:szCs w:val="24"/>
          <w:lang w:val="az-Latn-AZ"/>
        </w:rPr>
      </w:pPr>
      <w:r>
        <w:rPr>
          <w:rFonts w:ascii="Arial" w:eastAsia="Times New Roman" w:hAnsi="Arial" w:cs="Arial"/>
          <w:bCs/>
          <w:sz w:val="24"/>
          <w:szCs w:val="24"/>
          <w:lang w:val="az-Latn-AZ"/>
        </w:rPr>
        <w:t xml:space="preserve">                                               ass. V.Ç.Cəlilov</w:t>
      </w:r>
    </w:p>
    <w:p w:rsidR="000722F6" w:rsidRPr="000722F6" w:rsidRDefault="000722F6" w:rsidP="00B578E0">
      <w:pPr>
        <w:pStyle w:val="a6"/>
        <w:jc w:val="center"/>
        <w:rPr>
          <w:rFonts w:ascii="Arial" w:eastAsia="Times New Roman" w:hAnsi="Arial" w:cs="Arial"/>
          <w:b/>
          <w:bCs/>
          <w:sz w:val="24"/>
          <w:szCs w:val="24"/>
          <w:lang w:val="az-Latn-AZ"/>
        </w:rPr>
      </w:pPr>
    </w:p>
    <w:p w:rsidR="00B27789" w:rsidRPr="00C775F9" w:rsidRDefault="00C775F9" w:rsidP="00C775F9">
      <w:pPr>
        <w:shd w:val="clear" w:color="auto" w:fill="FFFFFF"/>
        <w:spacing w:before="72" w:after="75" w:line="336" w:lineRule="atLeast"/>
        <w:rPr>
          <w:rFonts w:ascii="Arial" w:eastAsia="Times New Roman" w:hAnsi="Arial" w:cs="Arial"/>
          <w:b/>
          <w:bCs/>
          <w:sz w:val="24"/>
          <w:szCs w:val="24"/>
          <w:lang w:val="az-Latn-AZ"/>
        </w:rPr>
      </w:pPr>
      <w:r>
        <w:rPr>
          <w:rFonts w:ascii="Arial" w:eastAsia="Times New Roman" w:hAnsi="Arial" w:cs="Arial"/>
          <w:b/>
          <w:bCs/>
          <w:sz w:val="24"/>
          <w:szCs w:val="24"/>
          <w:lang w:val="az-Latn-AZ"/>
        </w:rPr>
        <w:t>3.</w:t>
      </w:r>
      <w:r w:rsidR="000722F6" w:rsidRPr="00C775F9">
        <w:rPr>
          <w:rFonts w:ascii="Arial" w:eastAsia="Times New Roman" w:hAnsi="Arial" w:cs="Arial"/>
          <w:b/>
          <w:bCs/>
          <w:sz w:val="24"/>
          <w:szCs w:val="24"/>
          <w:lang w:val="az-Latn-AZ"/>
        </w:rPr>
        <w:t>Əmək bazarının nümayəndəsi:</w:t>
      </w:r>
    </w:p>
    <w:p w:rsidR="00B27789" w:rsidRDefault="00B27789" w:rsidP="00B578E0">
      <w:pPr>
        <w:shd w:val="clear" w:color="auto" w:fill="FFFFFF"/>
        <w:spacing w:before="72" w:after="75" w:line="336" w:lineRule="atLeast"/>
        <w:jc w:val="center"/>
        <w:rPr>
          <w:rFonts w:ascii="Arial" w:eastAsia="Times New Roman" w:hAnsi="Arial" w:cs="Arial"/>
          <w:b/>
          <w:bCs/>
          <w:color w:val="604B66"/>
          <w:sz w:val="24"/>
          <w:szCs w:val="24"/>
          <w:lang w:val="az-Latn-AZ"/>
        </w:rPr>
      </w:pPr>
    </w:p>
    <w:tbl>
      <w:tblPr>
        <w:tblStyle w:val="TableNormal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709"/>
        <w:gridCol w:w="708"/>
        <w:gridCol w:w="709"/>
        <w:gridCol w:w="709"/>
        <w:gridCol w:w="709"/>
        <w:gridCol w:w="708"/>
        <w:gridCol w:w="709"/>
        <w:gridCol w:w="709"/>
        <w:gridCol w:w="850"/>
      </w:tblGrid>
      <w:tr w:rsidR="00E90325" w:rsidRPr="009604BB" w:rsidTr="00E90325">
        <w:trPr>
          <w:gridAfter w:val="9"/>
          <w:wAfter w:w="6520" w:type="dxa"/>
          <w:trHeight w:val="851"/>
        </w:trPr>
        <w:tc>
          <w:tcPr>
            <w:tcW w:w="3686" w:type="dxa"/>
            <w:shd w:val="clear" w:color="auto" w:fill="BDD6EE" w:themeFill="accent1" w:themeFillTint="66"/>
            <w:vAlign w:val="center"/>
          </w:tcPr>
          <w:p w:rsidR="00E90325" w:rsidRPr="00EF3F7C" w:rsidRDefault="006654EF" w:rsidP="00563110">
            <w:pPr>
              <w:pStyle w:val="TableParagraph"/>
              <w:ind w:right="142"/>
              <w:jc w:val="both"/>
              <w:rPr>
                <w:rFonts w:ascii="Arial" w:hAnsi="Arial" w:cs="Arial"/>
                <w:b/>
                <w:sz w:val="24"/>
                <w:szCs w:val="24"/>
              </w:rPr>
            </w:pPr>
            <w:r>
              <w:rPr>
                <w:rFonts w:ascii="Arial" w:hAnsi="Arial" w:cs="Arial"/>
                <w:b/>
                <w:sz w:val="24"/>
                <w:szCs w:val="24"/>
                <w:lang w:val="az-Latn-AZ"/>
              </w:rPr>
              <w:lastRenderedPageBreak/>
              <w:t>“Tibbi parazitologiya”</w:t>
            </w:r>
            <w:r w:rsidR="00E90325" w:rsidRPr="00EF3F7C">
              <w:rPr>
                <w:rFonts w:ascii="Arial" w:hAnsi="Arial" w:cs="Arial"/>
                <w:b/>
                <w:sz w:val="24"/>
                <w:szCs w:val="24"/>
                <w:lang w:val="az-Latn-AZ"/>
              </w:rPr>
              <w:t xml:space="preserve"> fən</w:t>
            </w:r>
            <w:r w:rsidR="00E90325">
              <w:rPr>
                <w:rFonts w:ascii="Arial" w:hAnsi="Arial" w:cs="Arial"/>
                <w:b/>
                <w:sz w:val="24"/>
                <w:szCs w:val="24"/>
                <w:lang w:val="az-Latn-AZ"/>
              </w:rPr>
              <w:t>n</w:t>
            </w:r>
            <w:r w:rsidR="00E90325" w:rsidRPr="00EF3F7C">
              <w:rPr>
                <w:rFonts w:ascii="Arial" w:hAnsi="Arial" w:cs="Arial"/>
                <w:b/>
                <w:sz w:val="24"/>
                <w:szCs w:val="24"/>
                <w:lang w:val="az-Latn-AZ"/>
              </w:rPr>
              <w:t>inin təlim nəticələrinin</w:t>
            </w:r>
            <w:r w:rsidR="00E90325">
              <w:rPr>
                <w:rFonts w:ascii="Arial" w:hAnsi="Arial" w:cs="Arial"/>
                <w:b/>
                <w:sz w:val="24"/>
                <w:szCs w:val="24"/>
                <w:lang w:val="az-Latn-AZ"/>
              </w:rPr>
              <w:t xml:space="preserve"> İ</w:t>
            </w:r>
            <w:r w:rsidR="00E90325" w:rsidRPr="00EF3F7C">
              <w:rPr>
                <w:rFonts w:ascii="Arial" w:hAnsi="Arial" w:cs="Arial"/>
                <w:b/>
                <w:sz w:val="24"/>
                <w:szCs w:val="24"/>
                <w:lang w:val="az-Latn-AZ"/>
              </w:rPr>
              <w:t xml:space="preserve">xtisas </w:t>
            </w:r>
            <w:r w:rsidR="00E90325">
              <w:rPr>
                <w:rFonts w:ascii="Arial" w:hAnsi="Arial" w:cs="Arial"/>
                <w:b/>
                <w:sz w:val="24"/>
                <w:szCs w:val="24"/>
                <w:lang w:val="az-Latn-AZ"/>
              </w:rPr>
              <w:t xml:space="preserve">Proqramın Təlim Nəticələri </w:t>
            </w:r>
            <w:r w:rsidR="00E90325" w:rsidRPr="00EF3F7C">
              <w:rPr>
                <w:rFonts w:ascii="Arial" w:hAnsi="Arial" w:cs="Arial"/>
                <w:b/>
                <w:sz w:val="24"/>
                <w:szCs w:val="24"/>
                <w:lang w:val="az-Latn-AZ"/>
              </w:rPr>
              <w:t>ilə  əlaqəliliyi</w:t>
            </w:r>
          </w:p>
        </w:tc>
      </w:tr>
      <w:tr w:rsidR="00E90325" w:rsidRPr="00EF3F7C" w:rsidTr="00E90325">
        <w:trPr>
          <w:gridAfter w:val="9"/>
          <w:wAfter w:w="6520" w:type="dxa"/>
          <w:trHeight w:val="276"/>
        </w:trPr>
        <w:tc>
          <w:tcPr>
            <w:tcW w:w="3686" w:type="dxa"/>
            <w:vMerge w:val="restart"/>
            <w:shd w:val="clear" w:color="auto" w:fill="BDD6EE" w:themeFill="accent1" w:themeFillTint="66"/>
            <w:vAlign w:val="center"/>
          </w:tcPr>
          <w:p w:rsidR="00E90325" w:rsidRPr="00BA4B4B" w:rsidRDefault="00E90325" w:rsidP="00563110">
            <w:pPr>
              <w:pStyle w:val="TableParagraph"/>
              <w:ind w:right="142"/>
              <w:jc w:val="both"/>
              <w:rPr>
                <w:rFonts w:ascii="Arial" w:hAnsi="Arial" w:cs="Arial"/>
                <w:b/>
                <w:sz w:val="24"/>
                <w:szCs w:val="24"/>
              </w:rPr>
            </w:pPr>
            <w:r w:rsidRPr="00BA4B4B">
              <w:rPr>
                <w:rFonts w:ascii="Arial" w:hAnsi="Arial" w:cs="Arial"/>
                <w:b/>
                <w:sz w:val="24"/>
                <w:szCs w:val="24"/>
              </w:rPr>
              <w:t>Fənnin Təlim Nəticələri (FTN)</w:t>
            </w:r>
          </w:p>
        </w:tc>
      </w:tr>
      <w:tr w:rsidR="00E90325" w:rsidRPr="00EF3F7C" w:rsidTr="00E90325">
        <w:trPr>
          <w:trHeight w:val="433"/>
        </w:trPr>
        <w:tc>
          <w:tcPr>
            <w:tcW w:w="3686" w:type="dxa"/>
            <w:vMerge/>
            <w:shd w:val="clear" w:color="auto" w:fill="BDD6EE" w:themeFill="accent1" w:themeFillTint="66"/>
            <w:vAlign w:val="center"/>
          </w:tcPr>
          <w:p w:rsidR="00E90325" w:rsidRPr="00BA4B4B" w:rsidRDefault="00E90325" w:rsidP="00563110">
            <w:pPr>
              <w:pStyle w:val="TableParagraph"/>
              <w:spacing w:line="360" w:lineRule="auto"/>
              <w:ind w:right="1318"/>
              <w:jc w:val="both"/>
              <w:rPr>
                <w:rFonts w:ascii="Arial" w:hAnsi="Arial" w:cs="Arial"/>
                <w:b/>
                <w:sz w:val="24"/>
                <w:szCs w:val="24"/>
              </w:rPr>
            </w:pPr>
          </w:p>
        </w:tc>
        <w:tc>
          <w:tcPr>
            <w:tcW w:w="709" w:type="dxa"/>
            <w:shd w:val="clear" w:color="auto" w:fill="BDD6EE" w:themeFill="accent1" w:themeFillTint="66"/>
          </w:tcPr>
          <w:p w:rsidR="00E90325" w:rsidRPr="00BA4B4B" w:rsidRDefault="00E90325" w:rsidP="00563110">
            <w:pPr>
              <w:pStyle w:val="TableParagraph"/>
              <w:spacing w:line="360" w:lineRule="auto"/>
              <w:ind w:left="8"/>
              <w:jc w:val="both"/>
              <w:rPr>
                <w:rFonts w:ascii="Arial" w:hAnsi="Arial" w:cs="Arial"/>
                <w:b/>
                <w:sz w:val="24"/>
                <w:szCs w:val="24"/>
              </w:rPr>
            </w:pPr>
            <w:r w:rsidRPr="00BA4B4B">
              <w:rPr>
                <w:rFonts w:ascii="Arial" w:hAnsi="Arial" w:cs="Arial"/>
                <w:b/>
                <w:w w:val="99"/>
                <w:sz w:val="24"/>
                <w:szCs w:val="24"/>
              </w:rPr>
              <w:t>1</w:t>
            </w:r>
          </w:p>
        </w:tc>
        <w:tc>
          <w:tcPr>
            <w:tcW w:w="708" w:type="dxa"/>
            <w:shd w:val="clear" w:color="auto" w:fill="BDD6EE" w:themeFill="accent1" w:themeFillTint="66"/>
          </w:tcPr>
          <w:p w:rsidR="00E90325" w:rsidRPr="00BA4B4B" w:rsidRDefault="00E90325" w:rsidP="00563110">
            <w:pPr>
              <w:pStyle w:val="TableParagraph"/>
              <w:spacing w:line="360" w:lineRule="auto"/>
              <w:ind w:left="9"/>
              <w:jc w:val="both"/>
              <w:rPr>
                <w:rFonts w:ascii="Arial" w:hAnsi="Arial" w:cs="Arial"/>
                <w:b/>
                <w:sz w:val="24"/>
                <w:szCs w:val="24"/>
              </w:rPr>
            </w:pPr>
            <w:r w:rsidRPr="00BA4B4B">
              <w:rPr>
                <w:rFonts w:ascii="Arial" w:hAnsi="Arial" w:cs="Arial"/>
                <w:b/>
                <w:w w:val="99"/>
                <w:sz w:val="24"/>
                <w:szCs w:val="24"/>
              </w:rPr>
              <w:t>2</w:t>
            </w:r>
          </w:p>
        </w:tc>
        <w:tc>
          <w:tcPr>
            <w:tcW w:w="709" w:type="dxa"/>
            <w:shd w:val="clear" w:color="auto" w:fill="BDD6EE" w:themeFill="accent1" w:themeFillTint="66"/>
          </w:tcPr>
          <w:p w:rsidR="00E90325" w:rsidRPr="00BA4B4B" w:rsidRDefault="00E90325" w:rsidP="00563110">
            <w:pPr>
              <w:pStyle w:val="TableParagraph"/>
              <w:spacing w:line="360" w:lineRule="auto"/>
              <w:ind w:right="137"/>
              <w:jc w:val="both"/>
              <w:rPr>
                <w:rFonts w:ascii="Arial" w:hAnsi="Arial" w:cs="Arial"/>
                <w:b/>
                <w:sz w:val="24"/>
                <w:szCs w:val="24"/>
              </w:rPr>
            </w:pPr>
            <w:r w:rsidRPr="00BA4B4B">
              <w:rPr>
                <w:rFonts w:ascii="Arial" w:hAnsi="Arial" w:cs="Arial"/>
                <w:b/>
                <w:w w:val="99"/>
                <w:sz w:val="24"/>
                <w:szCs w:val="24"/>
              </w:rPr>
              <w:t>3</w:t>
            </w:r>
          </w:p>
        </w:tc>
        <w:tc>
          <w:tcPr>
            <w:tcW w:w="709" w:type="dxa"/>
            <w:shd w:val="clear" w:color="auto" w:fill="BDD6EE" w:themeFill="accent1" w:themeFillTint="66"/>
          </w:tcPr>
          <w:p w:rsidR="00E90325" w:rsidRPr="00BA4B4B" w:rsidRDefault="00E90325" w:rsidP="00563110">
            <w:pPr>
              <w:pStyle w:val="TableParagraph"/>
              <w:spacing w:line="360" w:lineRule="auto"/>
              <w:ind w:left="7"/>
              <w:jc w:val="both"/>
              <w:rPr>
                <w:rFonts w:ascii="Arial" w:hAnsi="Arial" w:cs="Arial"/>
                <w:b/>
                <w:sz w:val="24"/>
                <w:szCs w:val="24"/>
              </w:rPr>
            </w:pPr>
            <w:r w:rsidRPr="00BA4B4B">
              <w:rPr>
                <w:rFonts w:ascii="Arial" w:hAnsi="Arial" w:cs="Arial"/>
                <w:b/>
                <w:w w:val="99"/>
                <w:sz w:val="24"/>
                <w:szCs w:val="24"/>
              </w:rPr>
              <w:t>4</w:t>
            </w:r>
          </w:p>
        </w:tc>
        <w:tc>
          <w:tcPr>
            <w:tcW w:w="709" w:type="dxa"/>
            <w:shd w:val="clear" w:color="auto" w:fill="BDD6EE" w:themeFill="accent1" w:themeFillTint="66"/>
          </w:tcPr>
          <w:p w:rsidR="00E90325" w:rsidRPr="00BA4B4B" w:rsidRDefault="00E90325" w:rsidP="00563110">
            <w:pPr>
              <w:pStyle w:val="TableParagraph"/>
              <w:spacing w:line="360" w:lineRule="auto"/>
              <w:ind w:left="8"/>
              <w:jc w:val="both"/>
              <w:rPr>
                <w:rFonts w:ascii="Arial" w:hAnsi="Arial" w:cs="Arial"/>
                <w:b/>
                <w:sz w:val="24"/>
                <w:szCs w:val="24"/>
              </w:rPr>
            </w:pPr>
            <w:r w:rsidRPr="00BA4B4B">
              <w:rPr>
                <w:rFonts w:ascii="Arial" w:hAnsi="Arial" w:cs="Arial"/>
                <w:b/>
                <w:w w:val="99"/>
                <w:sz w:val="24"/>
                <w:szCs w:val="24"/>
              </w:rPr>
              <w:t>5</w:t>
            </w:r>
          </w:p>
        </w:tc>
        <w:tc>
          <w:tcPr>
            <w:tcW w:w="708" w:type="dxa"/>
            <w:shd w:val="clear" w:color="auto" w:fill="BDD6EE" w:themeFill="accent1" w:themeFillTint="66"/>
          </w:tcPr>
          <w:p w:rsidR="00E90325" w:rsidRPr="00BA4B4B" w:rsidRDefault="00E90325" w:rsidP="00563110">
            <w:pPr>
              <w:pStyle w:val="TableParagraph"/>
              <w:spacing w:line="360" w:lineRule="auto"/>
              <w:ind w:right="129"/>
              <w:jc w:val="both"/>
              <w:rPr>
                <w:rFonts w:ascii="Arial" w:hAnsi="Arial" w:cs="Arial"/>
                <w:b/>
                <w:sz w:val="24"/>
                <w:szCs w:val="24"/>
              </w:rPr>
            </w:pPr>
            <w:r w:rsidRPr="00BA4B4B">
              <w:rPr>
                <w:rFonts w:ascii="Arial" w:hAnsi="Arial" w:cs="Arial"/>
                <w:b/>
                <w:w w:val="99"/>
                <w:sz w:val="24"/>
                <w:szCs w:val="24"/>
              </w:rPr>
              <w:t>6</w:t>
            </w:r>
          </w:p>
        </w:tc>
        <w:tc>
          <w:tcPr>
            <w:tcW w:w="709" w:type="dxa"/>
            <w:shd w:val="clear" w:color="auto" w:fill="BDD6EE" w:themeFill="accent1" w:themeFillTint="66"/>
          </w:tcPr>
          <w:p w:rsidR="00E90325" w:rsidRPr="00BA4B4B" w:rsidRDefault="00E90325" w:rsidP="00563110">
            <w:pPr>
              <w:pStyle w:val="TableParagraph"/>
              <w:spacing w:line="360" w:lineRule="auto"/>
              <w:ind w:left="10"/>
              <w:jc w:val="both"/>
              <w:rPr>
                <w:rFonts w:ascii="Arial" w:hAnsi="Arial" w:cs="Arial"/>
                <w:b/>
                <w:sz w:val="24"/>
                <w:szCs w:val="24"/>
              </w:rPr>
            </w:pPr>
            <w:r w:rsidRPr="00BA4B4B">
              <w:rPr>
                <w:rFonts w:ascii="Arial" w:hAnsi="Arial" w:cs="Arial"/>
                <w:b/>
                <w:w w:val="99"/>
                <w:sz w:val="24"/>
                <w:szCs w:val="24"/>
              </w:rPr>
              <w:t>7</w:t>
            </w:r>
          </w:p>
        </w:tc>
        <w:tc>
          <w:tcPr>
            <w:tcW w:w="709" w:type="dxa"/>
            <w:shd w:val="clear" w:color="auto" w:fill="BDD6EE" w:themeFill="accent1" w:themeFillTint="66"/>
          </w:tcPr>
          <w:p w:rsidR="00E90325" w:rsidRPr="00BA4B4B" w:rsidRDefault="00E90325" w:rsidP="00563110">
            <w:pPr>
              <w:pStyle w:val="TableParagraph"/>
              <w:spacing w:line="360" w:lineRule="auto"/>
              <w:ind w:left="11"/>
              <w:jc w:val="both"/>
              <w:rPr>
                <w:rFonts w:ascii="Arial" w:hAnsi="Arial" w:cs="Arial"/>
                <w:b/>
                <w:sz w:val="24"/>
                <w:szCs w:val="24"/>
              </w:rPr>
            </w:pPr>
            <w:r w:rsidRPr="00BA4B4B">
              <w:rPr>
                <w:rFonts w:ascii="Arial" w:hAnsi="Arial" w:cs="Arial"/>
                <w:b/>
                <w:w w:val="99"/>
                <w:sz w:val="24"/>
                <w:szCs w:val="24"/>
              </w:rPr>
              <w:t>8</w:t>
            </w:r>
          </w:p>
        </w:tc>
        <w:tc>
          <w:tcPr>
            <w:tcW w:w="850" w:type="dxa"/>
            <w:shd w:val="clear" w:color="auto" w:fill="BDD6EE" w:themeFill="accent1" w:themeFillTint="66"/>
          </w:tcPr>
          <w:p w:rsidR="00E90325" w:rsidRPr="00BA4B4B" w:rsidRDefault="00E90325" w:rsidP="00563110">
            <w:pPr>
              <w:pStyle w:val="TableParagraph"/>
              <w:spacing w:line="360" w:lineRule="auto"/>
              <w:ind w:left="13"/>
              <w:jc w:val="both"/>
              <w:rPr>
                <w:rFonts w:ascii="Arial" w:hAnsi="Arial" w:cs="Arial"/>
                <w:b/>
                <w:sz w:val="24"/>
                <w:szCs w:val="24"/>
              </w:rPr>
            </w:pPr>
            <w:r w:rsidRPr="00BA4B4B">
              <w:rPr>
                <w:rFonts w:ascii="Arial" w:hAnsi="Arial" w:cs="Arial"/>
                <w:b/>
                <w:w w:val="99"/>
                <w:sz w:val="24"/>
                <w:szCs w:val="24"/>
              </w:rPr>
              <w:t>9</w:t>
            </w:r>
          </w:p>
        </w:tc>
      </w:tr>
      <w:tr w:rsidR="00E90325" w:rsidRPr="00EF3F7C" w:rsidTr="00E90325">
        <w:trPr>
          <w:trHeight w:val="146"/>
        </w:trPr>
        <w:tc>
          <w:tcPr>
            <w:tcW w:w="3686" w:type="dxa"/>
            <w:shd w:val="clear" w:color="auto" w:fill="BDD6EE" w:themeFill="accent1" w:themeFillTint="66"/>
          </w:tcPr>
          <w:p w:rsidR="00E90325" w:rsidRPr="00BA4B4B" w:rsidRDefault="00E90325" w:rsidP="00563110">
            <w:pPr>
              <w:pStyle w:val="a8"/>
              <w:spacing w:before="0"/>
              <w:ind w:left="0" w:right="425"/>
              <w:jc w:val="both"/>
              <w:rPr>
                <w:rFonts w:ascii="Arial" w:hAnsi="Arial" w:cs="Arial"/>
                <w:lang w:val="az-Latn-AZ"/>
              </w:rPr>
            </w:pPr>
            <w:r w:rsidRPr="00BA4B4B">
              <w:rPr>
                <w:rFonts w:ascii="Arial" w:hAnsi="Arial" w:cs="Arial"/>
                <w:lang w:val="az-Latn-AZ"/>
              </w:rPr>
              <w:t>Təlim nəticəsi 1</w:t>
            </w:r>
          </w:p>
        </w:tc>
        <w:tc>
          <w:tcPr>
            <w:tcW w:w="709" w:type="dxa"/>
            <w:shd w:val="clear" w:color="auto" w:fill="FFFFFF" w:themeFill="background1"/>
          </w:tcPr>
          <w:p w:rsidR="00E90325" w:rsidRPr="00BA4B4B" w:rsidRDefault="00E90325" w:rsidP="00563110">
            <w:pPr>
              <w:pStyle w:val="TableParagraph"/>
              <w:spacing w:before="160" w:line="360" w:lineRule="auto"/>
              <w:ind w:left="8"/>
              <w:jc w:val="both"/>
              <w:rPr>
                <w:rFonts w:ascii="Arial" w:hAnsi="Arial" w:cs="Arial"/>
                <w:sz w:val="24"/>
                <w:szCs w:val="24"/>
              </w:rPr>
            </w:pPr>
          </w:p>
        </w:tc>
        <w:tc>
          <w:tcPr>
            <w:tcW w:w="708" w:type="dxa"/>
            <w:shd w:val="clear" w:color="auto" w:fill="FFFFFF" w:themeFill="background1"/>
          </w:tcPr>
          <w:p w:rsidR="00E90325" w:rsidRPr="00BA4B4B" w:rsidRDefault="00E90325" w:rsidP="00563110">
            <w:pPr>
              <w:pStyle w:val="TableParagraph"/>
              <w:spacing w:before="160" w:line="360" w:lineRule="auto"/>
              <w:ind w:left="9"/>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before="160" w:line="360" w:lineRule="auto"/>
              <w:ind w:right="136"/>
              <w:jc w:val="both"/>
              <w:rPr>
                <w:rFonts w:ascii="Arial" w:hAnsi="Arial" w:cs="Arial"/>
                <w:sz w:val="24"/>
                <w:szCs w:val="24"/>
              </w:rPr>
            </w:pPr>
          </w:p>
        </w:tc>
        <w:tc>
          <w:tcPr>
            <w:tcW w:w="709" w:type="dxa"/>
            <w:shd w:val="clear" w:color="auto" w:fill="FF0000"/>
          </w:tcPr>
          <w:p w:rsidR="00E90325" w:rsidRPr="00BA4B4B" w:rsidRDefault="00E90325" w:rsidP="00563110">
            <w:pPr>
              <w:pStyle w:val="TableParagraph"/>
              <w:spacing w:line="360" w:lineRule="auto"/>
              <w:jc w:val="both"/>
              <w:rPr>
                <w:rFonts w:ascii="Arial" w:hAnsi="Arial" w:cs="Arial"/>
                <w:sz w:val="24"/>
                <w:szCs w:val="24"/>
              </w:rPr>
            </w:pPr>
            <w:r>
              <w:rPr>
                <w:rFonts w:ascii="Arial" w:hAnsi="Arial" w:cs="Arial"/>
                <w:sz w:val="24"/>
                <w:szCs w:val="24"/>
              </w:rPr>
              <w:t>X</w:t>
            </w: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8" w:type="dxa"/>
            <w:shd w:val="clear" w:color="auto" w:fill="FFFFFF" w:themeFill="background1"/>
          </w:tcPr>
          <w:p w:rsidR="00E90325" w:rsidRPr="00BA4B4B" w:rsidRDefault="00E90325" w:rsidP="00563110">
            <w:pPr>
              <w:pStyle w:val="TableParagraph"/>
              <w:spacing w:before="160" w:line="360" w:lineRule="auto"/>
              <w:ind w:right="128"/>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850"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r>
      <w:tr w:rsidR="00E90325" w:rsidRPr="00EF3F7C" w:rsidTr="00E90325">
        <w:trPr>
          <w:trHeight w:val="307"/>
        </w:trPr>
        <w:tc>
          <w:tcPr>
            <w:tcW w:w="3686" w:type="dxa"/>
            <w:shd w:val="clear" w:color="auto" w:fill="BDD6EE" w:themeFill="accent1" w:themeFillTint="66"/>
          </w:tcPr>
          <w:p w:rsidR="00E90325" w:rsidRPr="00BA4B4B" w:rsidRDefault="00E90325" w:rsidP="00563110">
            <w:pPr>
              <w:pStyle w:val="a8"/>
              <w:spacing w:before="0"/>
              <w:ind w:left="0" w:right="425"/>
              <w:jc w:val="both"/>
              <w:rPr>
                <w:rFonts w:ascii="Arial" w:hAnsi="Arial" w:cs="Arial"/>
                <w:lang w:val="az-Latn-AZ"/>
              </w:rPr>
            </w:pPr>
            <w:r w:rsidRPr="00BA4B4B">
              <w:rPr>
                <w:rFonts w:ascii="Arial" w:hAnsi="Arial" w:cs="Arial"/>
                <w:lang w:val="az-Latn-AZ"/>
              </w:rPr>
              <w:t>Təlim nəticəsi 2</w:t>
            </w: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8"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before="17" w:line="360" w:lineRule="auto"/>
              <w:ind w:left="8"/>
              <w:jc w:val="both"/>
              <w:rPr>
                <w:rFonts w:ascii="Arial" w:hAnsi="Arial" w:cs="Arial"/>
                <w:sz w:val="24"/>
                <w:szCs w:val="24"/>
              </w:rPr>
            </w:pPr>
          </w:p>
        </w:tc>
        <w:tc>
          <w:tcPr>
            <w:tcW w:w="708" w:type="dxa"/>
            <w:shd w:val="clear" w:color="auto" w:fill="FFFFFF" w:themeFill="background1"/>
          </w:tcPr>
          <w:p w:rsidR="00E90325" w:rsidRPr="00BA4B4B" w:rsidRDefault="00E90325" w:rsidP="00563110">
            <w:pPr>
              <w:pStyle w:val="TableParagraph"/>
              <w:spacing w:before="17" w:line="360" w:lineRule="auto"/>
              <w:ind w:right="128"/>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850" w:type="dxa"/>
            <w:shd w:val="clear" w:color="auto" w:fill="FFFFFF" w:themeFill="background1"/>
          </w:tcPr>
          <w:p w:rsidR="00E90325" w:rsidRPr="00BA4B4B" w:rsidRDefault="00E90325" w:rsidP="00563110">
            <w:pPr>
              <w:pStyle w:val="TableParagraph"/>
              <w:spacing w:before="17" w:line="360" w:lineRule="auto"/>
              <w:ind w:left="13"/>
              <w:jc w:val="both"/>
              <w:rPr>
                <w:rFonts w:ascii="Arial" w:hAnsi="Arial" w:cs="Arial"/>
                <w:sz w:val="24"/>
                <w:szCs w:val="24"/>
              </w:rPr>
            </w:pPr>
          </w:p>
        </w:tc>
      </w:tr>
      <w:tr w:rsidR="00E90325" w:rsidRPr="00EF3F7C" w:rsidTr="00E90325">
        <w:trPr>
          <w:trHeight w:val="307"/>
        </w:trPr>
        <w:tc>
          <w:tcPr>
            <w:tcW w:w="3686" w:type="dxa"/>
            <w:shd w:val="clear" w:color="auto" w:fill="BDD6EE" w:themeFill="accent1" w:themeFillTint="66"/>
          </w:tcPr>
          <w:p w:rsidR="00E90325" w:rsidRPr="00BA4B4B" w:rsidRDefault="00E90325" w:rsidP="00563110">
            <w:pPr>
              <w:pStyle w:val="a8"/>
              <w:spacing w:before="0" w:line="360" w:lineRule="auto"/>
              <w:ind w:left="0" w:right="425"/>
              <w:jc w:val="both"/>
              <w:rPr>
                <w:rFonts w:ascii="Arial" w:hAnsi="Arial" w:cs="Arial"/>
                <w:lang w:val="az-Latn-AZ"/>
              </w:rPr>
            </w:pPr>
            <w:r w:rsidRPr="00BA4B4B">
              <w:rPr>
                <w:rFonts w:ascii="Arial" w:hAnsi="Arial" w:cs="Arial"/>
                <w:lang w:val="az-Latn-AZ"/>
              </w:rPr>
              <w:t>Təlim nəticəsi 3</w:t>
            </w: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8"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8"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850"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r>
      <w:tr w:rsidR="00E90325" w:rsidRPr="00EF3F7C" w:rsidTr="00E90325">
        <w:trPr>
          <w:trHeight w:val="307"/>
        </w:trPr>
        <w:tc>
          <w:tcPr>
            <w:tcW w:w="3686" w:type="dxa"/>
            <w:shd w:val="clear" w:color="auto" w:fill="BDD6EE" w:themeFill="accent1" w:themeFillTint="66"/>
          </w:tcPr>
          <w:p w:rsidR="00E90325" w:rsidRPr="00BA4B4B" w:rsidRDefault="00E90325" w:rsidP="00563110">
            <w:pPr>
              <w:pStyle w:val="a8"/>
              <w:spacing w:before="0" w:line="360" w:lineRule="auto"/>
              <w:ind w:left="0" w:right="425"/>
              <w:jc w:val="both"/>
              <w:rPr>
                <w:rFonts w:ascii="Arial" w:hAnsi="Arial" w:cs="Arial"/>
                <w:lang w:val="az-Latn-AZ"/>
              </w:rPr>
            </w:pPr>
            <w:r w:rsidRPr="00BA4B4B">
              <w:rPr>
                <w:rFonts w:ascii="Arial" w:hAnsi="Arial" w:cs="Arial"/>
                <w:lang w:val="az-Latn-AZ"/>
              </w:rPr>
              <w:t>Təlim nəticəsi 4</w:t>
            </w: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8"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8"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0000"/>
          </w:tcPr>
          <w:p w:rsidR="00E90325" w:rsidRPr="00BA4B4B" w:rsidRDefault="00E90325" w:rsidP="00563110">
            <w:pPr>
              <w:pStyle w:val="TableParagraph"/>
              <w:spacing w:line="360" w:lineRule="auto"/>
              <w:jc w:val="both"/>
              <w:rPr>
                <w:rFonts w:ascii="Arial" w:hAnsi="Arial" w:cs="Arial"/>
                <w:sz w:val="24"/>
                <w:szCs w:val="24"/>
              </w:rPr>
            </w:pPr>
            <w:r>
              <w:rPr>
                <w:rFonts w:ascii="Arial" w:hAnsi="Arial" w:cs="Arial"/>
                <w:sz w:val="24"/>
                <w:szCs w:val="24"/>
              </w:rPr>
              <w:t>X</w:t>
            </w:r>
          </w:p>
        </w:tc>
        <w:tc>
          <w:tcPr>
            <w:tcW w:w="850"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r>
      <w:tr w:rsidR="00E90325" w:rsidRPr="00EF3F7C" w:rsidTr="00E90325">
        <w:trPr>
          <w:trHeight w:val="307"/>
        </w:trPr>
        <w:tc>
          <w:tcPr>
            <w:tcW w:w="3686" w:type="dxa"/>
            <w:shd w:val="clear" w:color="auto" w:fill="BDD6EE" w:themeFill="accent1" w:themeFillTint="66"/>
          </w:tcPr>
          <w:p w:rsidR="00E90325" w:rsidRPr="00BA4B4B" w:rsidRDefault="00E90325" w:rsidP="00563110">
            <w:pPr>
              <w:pStyle w:val="a8"/>
              <w:spacing w:before="0" w:line="360" w:lineRule="auto"/>
              <w:ind w:left="0" w:right="425"/>
              <w:jc w:val="both"/>
              <w:rPr>
                <w:rFonts w:ascii="Arial" w:hAnsi="Arial" w:cs="Arial"/>
                <w:lang w:val="az-Latn-AZ"/>
              </w:rPr>
            </w:pPr>
            <w:r w:rsidRPr="00BA4B4B">
              <w:rPr>
                <w:rFonts w:ascii="Arial" w:hAnsi="Arial" w:cs="Arial"/>
                <w:lang w:val="az-Latn-AZ"/>
              </w:rPr>
              <w:t>Təlim nəticəsi 5</w:t>
            </w: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8"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8"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850"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r>
      <w:tr w:rsidR="00E90325" w:rsidRPr="00EF3F7C" w:rsidTr="00E90325">
        <w:trPr>
          <w:trHeight w:val="308"/>
        </w:trPr>
        <w:tc>
          <w:tcPr>
            <w:tcW w:w="3686" w:type="dxa"/>
            <w:shd w:val="clear" w:color="auto" w:fill="BDD6EE" w:themeFill="accent1" w:themeFillTint="66"/>
          </w:tcPr>
          <w:p w:rsidR="00E90325" w:rsidRPr="00BA4B4B" w:rsidRDefault="00E90325" w:rsidP="00563110">
            <w:pPr>
              <w:pStyle w:val="a8"/>
              <w:spacing w:before="0" w:line="360" w:lineRule="auto"/>
              <w:ind w:left="0" w:right="425"/>
              <w:jc w:val="both"/>
              <w:rPr>
                <w:rFonts w:ascii="Arial" w:hAnsi="Arial" w:cs="Arial"/>
                <w:lang w:val="az-Latn-AZ"/>
              </w:rPr>
            </w:pPr>
            <w:r w:rsidRPr="00BA4B4B">
              <w:rPr>
                <w:rFonts w:ascii="Arial" w:hAnsi="Arial" w:cs="Arial"/>
                <w:lang w:val="az-Latn-AZ"/>
              </w:rPr>
              <w:t>Təlim nəticəsi 6</w:t>
            </w: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8"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8"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850"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r>
      <w:tr w:rsidR="00E90325" w:rsidRPr="00EF3F7C" w:rsidTr="00E90325">
        <w:trPr>
          <w:trHeight w:val="308"/>
        </w:trPr>
        <w:tc>
          <w:tcPr>
            <w:tcW w:w="3686" w:type="dxa"/>
            <w:shd w:val="clear" w:color="auto" w:fill="BDD6EE" w:themeFill="accent1" w:themeFillTint="66"/>
          </w:tcPr>
          <w:p w:rsidR="00E90325" w:rsidRPr="00BA4B4B" w:rsidRDefault="00E90325" w:rsidP="00563110">
            <w:pPr>
              <w:pStyle w:val="a8"/>
              <w:spacing w:before="0" w:line="360" w:lineRule="auto"/>
              <w:ind w:left="0" w:right="425"/>
              <w:jc w:val="both"/>
              <w:rPr>
                <w:rFonts w:ascii="Arial" w:hAnsi="Arial" w:cs="Arial"/>
                <w:lang w:val="az-Latn-AZ"/>
              </w:rPr>
            </w:pPr>
            <w:r w:rsidRPr="00BA4B4B">
              <w:rPr>
                <w:rFonts w:ascii="Arial" w:hAnsi="Arial" w:cs="Arial"/>
                <w:lang w:val="az-Latn-AZ"/>
              </w:rPr>
              <w:t>Təlim nəticə</w:t>
            </w:r>
            <w:r>
              <w:rPr>
                <w:rFonts w:ascii="Arial" w:hAnsi="Arial" w:cs="Arial"/>
                <w:lang w:val="az-Latn-AZ"/>
              </w:rPr>
              <w:t>si 7</w:t>
            </w: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8"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8"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850"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r>
      <w:tr w:rsidR="00E90325" w:rsidRPr="00EF3F7C" w:rsidTr="00E90325">
        <w:trPr>
          <w:trHeight w:val="308"/>
        </w:trPr>
        <w:tc>
          <w:tcPr>
            <w:tcW w:w="3686" w:type="dxa"/>
            <w:shd w:val="clear" w:color="auto" w:fill="BDD6EE" w:themeFill="accent1" w:themeFillTint="66"/>
          </w:tcPr>
          <w:p w:rsidR="00E90325" w:rsidRPr="00BA4B4B" w:rsidRDefault="00E90325" w:rsidP="00563110">
            <w:pPr>
              <w:pStyle w:val="a8"/>
              <w:spacing w:before="0" w:line="360" w:lineRule="auto"/>
              <w:ind w:left="0" w:right="425"/>
              <w:jc w:val="both"/>
              <w:rPr>
                <w:rFonts w:ascii="Arial" w:hAnsi="Arial" w:cs="Arial"/>
                <w:lang w:val="az-Latn-AZ"/>
              </w:rPr>
            </w:pPr>
            <w:r w:rsidRPr="00BA4B4B">
              <w:rPr>
                <w:rFonts w:ascii="Arial" w:hAnsi="Arial" w:cs="Arial"/>
                <w:lang w:val="az-Latn-AZ"/>
              </w:rPr>
              <w:t>Təlim nəticə</w:t>
            </w:r>
            <w:r>
              <w:rPr>
                <w:rFonts w:ascii="Arial" w:hAnsi="Arial" w:cs="Arial"/>
                <w:lang w:val="az-Latn-AZ"/>
              </w:rPr>
              <w:t>si 8</w:t>
            </w: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8"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8"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850"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r>
      <w:tr w:rsidR="00E90325" w:rsidRPr="00EF3F7C" w:rsidTr="00E90325">
        <w:trPr>
          <w:trHeight w:val="308"/>
        </w:trPr>
        <w:tc>
          <w:tcPr>
            <w:tcW w:w="3686" w:type="dxa"/>
            <w:shd w:val="clear" w:color="auto" w:fill="BDD6EE" w:themeFill="accent1" w:themeFillTint="66"/>
          </w:tcPr>
          <w:p w:rsidR="00E90325" w:rsidRPr="00BA4B4B" w:rsidRDefault="00E90325" w:rsidP="00563110">
            <w:pPr>
              <w:pStyle w:val="a8"/>
              <w:spacing w:before="0" w:line="360" w:lineRule="auto"/>
              <w:ind w:left="0" w:right="425"/>
              <w:jc w:val="both"/>
              <w:rPr>
                <w:rFonts w:ascii="Arial" w:hAnsi="Arial" w:cs="Arial"/>
                <w:lang w:val="az-Latn-AZ"/>
              </w:rPr>
            </w:pPr>
            <w:r w:rsidRPr="00BA4B4B">
              <w:rPr>
                <w:rFonts w:ascii="Arial" w:hAnsi="Arial" w:cs="Arial"/>
                <w:lang w:val="az-Latn-AZ"/>
              </w:rPr>
              <w:t>Təlim nəticə</w:t>
            </w:r>
            <w:r>
              <w:rPr>
                <w:rFonts w:ascii="Arial" w:hAnsi="Arial" w:cs="Arial"/>
                <w:lang w:val="az-Latn-AZ"/>
              </w:rPr>
              <w:t>si 9</w:t>
            </w: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8"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8"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709"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c>
          <w:tcPr>
            <w:tcW w:w="850" w:type="dxa"/>
            <w:shd w:val="clear" w:color="auto" w:fill="FFFFFF" w:themeFill="background1"/>
          </w:tcPr>
          <w:p w:rsidR="00E90325" w:rsidRPr="00BA4B4B" w:rsidRDefault="00E90325" w:rsidP="00563110">
            <w:pPr>
              <w:pStyle w:val="TableParagraph"/>
              <w:spacing w:line="360" w:lineRule="auto"/>
              <w:jc w:val="both"/>
              <w:rPr>
                <w:rFonts w:ascii="Arial" w:hAnsi="Arial" w:cs="Arial"/>
                <w:sz w:val="24"/>
                <w:szCs w:val="24"/>
              </w:rPr>
            </w:pPr>
          </w:p>
        </w:tc>
      </w:tr>
    </w:tbl>
    <w:p w:rsidR="00EC2066" w:rsidRDefault="009057C3" w:rsidP="00563110">
      <w:pPr>
        <w:shd w:val="clear" w:color="auto" w:fill="FFFFFF"/>
        <w:spacing w:before="72" w:after="75" w:line="336" w:lineRule="atLeast"/>
        <w:jc w:val="both"/>
        <w:rPr>
          <w:rFonts w:ascii="Arial" w:eastAsia="Times New Roman" w:hAnsi="Arial" w:cs="Arial"/>
          <w:b/>
          <w:bCs/>
          <w:sz w:val="24"/>
          <w:szCs w:val="24"/>
          <w:lang w:val="az-Latn-AZ"/>
        </w:rPr>
      </w:pPr>
      <w:r>
        <w:rPr>
          <w:rFonts w:ascii="Arial" w:eastAsia="Times New Roman" w:hAnsi="Arial" w:cs="Arial"/>
          <w:b/>
          <w:bCs/>
          <w:sz w:val="24"/>
          <w:szCs w:val="24"/>
          <w:lang w:val="az-Latn-AZ"/>
        </w:rPr>
        <w:t>`</w:t>
      </w: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5" w:type="dxa"/>
          <w:right w:w="15" w:type="dxa"/>
        </w:tblCellMar>
        <w:tblLook w:val="04A0" w:firstRow="1" w:lastRow="0" w:firstColumn="1" w:lastColumn="0" w:noHBand="0" w:noVBand="1"/>
      </w:tblPr>
      <w:tblGrid>
        <w:gridCol w:w="5662"/>
        <w:gridCol w:w="993"/>
        <w:gridCol w:w="850"/>
        <w:gridCol w:w="851"/>
        <w:gridCol w:w="850"/>
        <w:gridCol w:w="992"/>
      </w:tblGrid>
      <w:tr w:rsidR="00342ED3" w:rsidRPr="009604BB" w:rsidTr="00F63EA2">
        <w:tc>
          <w:tcPr>
            <w:tcW w:w="5662" w:type="dxa"/>
            <w:shd w:val="clear" w:color="auto" w:fill="BDD6EE" w:themeFill="accent1" w:themeFillTint="66"/>
            <w:tcMar>
              <w:top w:w="75" w:type="dxa"/>
              <w:left w:w="75" w:type="dxa"/>
              <w:bottom w:w="75" w:type="dxa"/>
              <w:right w:w="75" w:type="dxa"/>
            </w:tcMar>
            <w:vAlign w:val="center"/>
          </w:tcPr>
          <w:p w:rsidR="00342ED3" w:rsidRPr="00095384" w:rsidRDefault="00342ED3" w:rsidP="00F63EA2">
            <w:pPr>
              <w:spacing w:after="0" w:line="300" w:lineRule="atLeast"/>
              <w:jc w:val="both"/>
              <w:rPr>
                <w:rFonts w:ascii="Arial" w:eastAsia="Times New Roman" w:hAnsi="Arial" w:cs="Arial"/>
                <w:b/>
                <w:bCs/>
                <w:sz w:val="24"/>
                <w:szCs w:val="29"/>
                <w:lang w:val="az-Latn-AZ"/>
              </w:rPr>
            </w:pPr>
            <w:r>
              <w:rPr>
                <w:rFonts w:ascii="Arial" w:eastAsia="Times New Roman" w:hAnsi="Arial" w:cs="Arial"/>
                <w:b/>
                <w:bCs/>
                <w:sz w:val="24"/>
                <w:szCs w:val="24"/>
                <w:lang w:val="az-Latn-AZ"/>
              </w:rPr>
              <w:t xml:space="preserve">Fənnin tədrisinin </w:t>
            </w:r>
            <w:r w:rsidRPr="00FB5CCC">
              <w:rPr>
                <w:rFonts w:ascii="Arial" w:eastAsia="Times New Roman" w:hAnsi="Arial" w:cs="Arial"/>
                <w:b/>
                <w:bCs/>
                <w:sz w:val="24"/>
                <w:szCs w:val="24"/>
                <w:lang w:val="az-Latn-AZ"/>
              </w:rPr>
              <w:t xml:space="preserve">Proqramın Təlim </w:t>
            </w:r>
            <w:r>
              <w:rPr>
                <w:rFonts w:ascii="Arial" w:eastAsia="Times New Roman" w:hAnsi="Arial" w:cs="Arial"/>
                <w:b/>
                <w:bCs/>
                <w:sz w:val="24"/>
                <w:szCs w:val="24"/>
                <w:lang w:val="az-Latn-AZ"/>
              </w:rPr>
              <w:t>Nəticələri ilə əlaqə səviyyəsi</w:t>
            </w:r>
          </w:p>
        </w:tc>
        <w:tc>
          <w:tcPr>
            <w:tcW w:w="4536" w:type="dxa"/>
            <w:gridSpan w:val="5"/>
            <w:tcBorders>
              <w:top w:val="nil"/>
              <w:right w:val="nil"/>
            </w:tcBorders>
            <w:shd w:val="clear" w:color="auto" w:fill="FFFFFF" w:themeFill="background1"/>
            <w:tcMar>
              <w:top w:w="75" w:type="dxa"/>
              <w:left w:w="75" w:type="dxa"/>
              <w:bottom w:w="75" w:type="dxa"/>
              <w:right w:w="75" w:type="dxa"/>
            </w:tcMar>
            <w:vAlign w:val="center"/>
          </w:tcPr>
          <w:p w:rsidR="00342ED3" w:rsidRPr="00095384" w:rsidRDefault="00342ED3" w:rsidP="00F63EA2">
            <w:pPr>
              <w:spacing w:after="0" w:line="300" w:lineRule="atLeast"/>
              <w:jc w:val="center"/>
              <w:rPr>
                <w:rFonts w:ascii="Arial" w:eastAsia="Times New Roman" w:hAnsi="Arial" w:cs="Arial"/>
                <w:b/>
                <w:bCs/>
                <w:sz w:val="24"/>
                <w:szCs w:val="29"/>
                <w:lang w:val="az-Latn-AZ"/>
              </w:rPr>
            </w:pPr>
          </w:p>
        </w:tc>
      </w:tr>
      <w:tr w:rsidR="00342ED3" w:rsidRPr="00AE663D" w:rsidTr="00F63EA2">
        <w:tc>
          <w:tcPr>
            <w:tcW w:w="5662" w:type="dxa"/>
            <w:vMerge w:val="restart"/>
            <w:shd w:val="clear" w:color="auto" w:fill="BFBFBF"/>
            <w:tcMar>
              <w:top w:w="75" w:type="dxa"/>
              <w:left w:w="75" w:type="dxa"/>
              <w:bottom w:w="75" w:type="dxa"/>
              <w:right w:w="75" w:type="dxa"/>
            </w:tcMar>
            <w:vAlign w:val="center"/>
            <w:hideMark/>
          </w:tcPr>
          <w:p w:rsidR="00342ED3" w:rsidRPr="00B26EE9" w:rsidRDefault="00342ED3" w:rsidP="00F63EA2">
            <w:pPr>
              <w:spacing w:after="0" w:line="300" w:lineRule="atLeast"/>
              <w:jc w:val="center"/>
              <w:rPr>
                <w:rFonts w:ascii="Arial" w:eastAsia="Times New Roman" w:hAnsi="Arial" w:cs="Arial"/>
                <w:b/>
                <w:bCs/>
                <w:sz w:val="24"/>
                <w:szCs w:val="29"/>
              </w:rPr>
            </w:pPr>
            <w:r>
              <w:rPr>
                <w:rFonts w:ascii="Arial" w:eastAsia="Times New Roman" w:hAnsi="Arial" w:cs="Arial"/>
                <w:b/>
                <w:bCs/>
                <w:sz w:val="24"/>
                <w:szCs w:val="29"/>
              </w:rPr>
              <w:t>Proqramın Təlim Nəticəsi (PTN)</w:t>
            </w:r>
          </w:p>
        </w:tc>
        <w:tc>
          <w:tcPr>
            <w:tcW w:w="4536" w:type="dxa"/>
            <w:gridSpan w:val="5"/>
            <w:shd w:val="clear" w:color="auto" w:fill="BFBFBF"/>
            <w:tcMar>
              <w:top w:w="75" w:type="dxa"/>
              <w:left w:w="75" w:type="dxa"/>
              <w:bottom w:w="75" w:type="dxa"/>
              <w:right w:w="75" w:type="dxa"/>
            </w:tcMar>
            <w:vAlign w:val="center"/>
            <w:hideMark/>
          </w:tcPr>
          <w:p w:rsidR="00342ED3" w:rsidRPr="00AE663D" w:rsidRDefault="00342ED3" w:rsidP="00F63EA2">
            <w:pPr>
              <w:spacing w:after="0" w:line="300" w:lineRule="atLeast"/>
              <w:jc w:val="center"/>
              <w:rPr>
                <w:rFonts w:ascii="Arial" w:eastAsia="Times New Roman" w:hAnsi="Arial" w:cs="Arial"/>
                <w:b/>
                <w:bCs/>
                <w:sz w:val="29"/>
                <w:szCs w:val="29"/>
              </w:rPr>
            </w:pPr>
            <w:r w:rsidRPr="00B26EE9">
              <w:rPr>
                <w:rFonts w:ascii="Arial" w:eastAsia="Times New Roman" w:hAnsi="Arial" w:cs="Arial"/>
                <w:b/>
                <w:bCs/>
                <w:sz w:val="24"/>
                <w:szCs w:val="29"/>
              </w:rPr>
              <w:t>Töhfə səviyyəsi</w:t>
            </w:r>
            <w:r w:rsidRPr="00AE663D">
              <w:rPr>
                <w:rFonts w:ascii="Arial" w:eastAsia="Times New Roman" w:hAnsi="Arial" w:cs="Arial"/>
                <w:b/>
                <w:bCs/>
                <w:sz w:val="29"/>
                <w:szCs w:val="29"/>
              </w:rPr>
              <w:t>*</w:t>
            </w:r>
          </w:p>
        </w:tc>
      </w:tr>
      <w:tr w:rsidR="00342ED3" w:rsidRPr="00AE663D" w:rsidTr="00F63EA2">
        <w:trPr>
          <w:trHeight w:val="266"/>
        </w:trPr>
        <w:tc>
          <w:tcPr>
            <w:tcW w:w="5662" w:type="dxa"/>
            <w:vMerge/>
            <w:shd w:val="clear" w:color="auto" w:fill="FFFFFF"/>
            <w:vAlign w:val="center"/>
            <w:hideMark/>
          </w:tcPr>
          <w:p w:rsidR="00342ED3" w:rsidRPr="00AE663D" w:rsidRDefault="00342ED3" w:rsidP="00F63EA2">
            <w:pPr>
              <w:spacing w:after="0" w:line="300" w:lineRule="atLeast"/>
              <w:rPr>
                <w:rFonts w:ascii="Arial" w:eastAsia="Times New Roman" w:hAnsi="Arial" w:cs="Arial"/>
                <w:b/>
                <w:bCs/>
                <w:sz w:val="29"/>
                <w:szCs w:val="29"/>
              </w:rPr>
            </w:pPr>
          </w:p>
        </w:tc>
        <w:tc>
          <w:tcPr>
            <w:tcW w:w="993" w:type="dxa"/>
            <w:shd w:val="clear" w:color="auto" w:fill="BFBFBF"/>
            <w:tcMar>
              <w:top w:w="75" w:type="dxa"/>
              <w:left w:w="75" w:type="dxa"/>
              <w:bottom w:w="75" w:type="dxa"/>
              <w:right w:w="75" w:type="dxa"/>
            </w:tcMar>
            <w:vAlign w:val="center"/>
            <w:hideMark/>
          </w:tcPr>
          <w:p w:rsidR="00342ED3" w:rsidRPr="00B26EE9" w:rsidRDefault="00342ED3" w:rsidP="00F63EA2">
            <w:pPr>
              <w:spacing w:after="0" w:line="300" w:lineRule="atLeast"/>
              <w:jc w:val="center"/>
              <w:rPr>
                <w:rFonts w:ascii="Arial" w:eastAsia="Times New Roman" w:hAnsi="Arial" w:cs="Arial"/>
                <w:b/>
                <w:bCs/>
                <w:sz w:val="24"/>
                <w:szCs w:val="29"/>
              </w:rPr>
            </w:pPr>
            <w:r w:rsidRPr="00B26EE9">
              <w:rPr>
                <w:rFonts w:ascii="Arial" w:eastAsia="Times New Roman" w:hAnsi="Arial" w:cs="Arial"/>
                <w:b/>
                <w:bCs/>
                <w:sz w:val="24"/>
                <w:szCs w:val="29"/>
              </w:rPr>
              <w:t>1</w:t>
            </w:r>
          </w:p>
        </w:tc>
        <w:tc>
          <w:tcPr>
            <w:tcW w:w="850" w:type="dxa"/>
            <w:shd w:val="clear" w:color="auto" w:fill="BFBFBF"/>
            <w:tcMar>
              <w:top w:w="75" w:type="dxa"/>
              <w:left w:w="75" w:type="dxa"/>
              <w:bottom w:w="75" w:type="dxa"/>
              <w:right w:w="75" w:type="dxa"/>
            </w:tcMar>
            <w:vAlign w:val="center"/>
            <w:hideMark/>
          </w:tcPr>
          <w:p w:rsidR="00342ED3" w:rsidRPr="00B26EE9" w:rsidRDefault="00342ED3" w:rsidP="00F63EA2">
            <w:pPr>
              <w:spacing w:after="0" w:line="300" w:lineRule="atLeast"/>
              <w:jc w:val="center"/>
              <w:rPr>
                <w:rFonts w:ascii="Arial" w:eastAsia="Times New Roman" w:hAnsi="Arial" w:cs="Arial"/>
                <w:b/>
                <w:bCs/>
                <w:sz w:val="24"/>
                <w:szCs w:val="29"/>
              </w:rPr>
            </w:pPr>
            <w:r w:rsidRPr="00B26EE9">
              <w:rPr>
                <w:rFonts w:ascii="Arial" w:eastAsia="Times New Roman" w:hAnsi="Arial" w:cs="Arial"/>
                <w:b/>
                <w:bCs/>
                <w:sz w:val="24"/>
                <w:szCs w:val="29"/>
              </w:rPr>
              <w:t>2</w:t>
            </w:r>
          </w:p>
        </w:tc>
        <w:tc>
          <w:tcPr>
            <w:tcW w:w="851" w:type="dxa"/>
            <w:shd w:val="clear" w:color="auto" w:fill="BFBFBF"/>
            <w:tcMar>
              <w:top w:w="75" w:type="dxa"/>
              <w:left w:w="75" w:type="dxa"/>
              <w:bottom w:w="75" w:type="dxa"/>
              <w:right w:w="75" w:type="dxa"/>
            </w:tcMar>
            <w:vAlign w:val="center"/>
            <w:hideMark/>
          </w:tcPr>
          <w:p w:rsidR="00342ED3" w:rsidRPr="00B26EE9" w:rsidRDefault="00342ED3" w:rsidP="00F63EA2">
            <w:pPr>
              <w:spacing w:after="0" w:line="300" w:lineRule="atLeast"/>
              <w:jc w:val="center"/>
              <w:rPr>
                <w:rFonts w:ascii="Arial" w:eastAsia="Times New Roman" w:hAnsi="Arial" w:cs="Arial"/>
                <w:b/>
                <w:bCs/>
                <w:sz w:val="24"/>
                <w:szCs w:val="29"/>
              </w:rPr>
            </w:pPr>
            <w:r w:rsidRPr="00B26EE9">
              <w:rPr>
                <w:rFonts w:ascii="Arial" w:eastAsia="Times New Roman" w:hAnsi="Arial" w:cs="Arial"/>
                <w:b/>
                <w:bCs/>
                <w:sz w:val="24"/>
                <w:szCs w:val="29"/>
              </w:rPr>
              <w:t>3</w:t>
            </w:r>
          </w:p>
        </w:tc>
        <w:tc>
          <w:tcPr>
            <w:tcW w:w="850" w:type="dxa"/>
            <w:shd w:val="clear" w:color="auto" w:fill="BFBFBF"/>
            <w:tcMar>
              <w:top w:w="75" w:type="dxa"/>
              <w:left w:w="75" w:type="dxa"/>
              <w:bottom w:w="75" w:type="dxa"/>
              <w:right w:w="75" w:type="dxa"/>
            </w:tcMar>
            <w:vAlign w:val="center"/>
            <w:hideMark/>
          </w:tcPr>
          <w:p w:rsidR="00342ED3" w:rsidRPr="00B26EE9" w:rsidRDefault="00342ED3" w:rsidP="00F63EA2">
            <w:pPr>
              <w:spacing w:after="0" w:line="300" w:lineRule="atLeast"/>
              <w:jc w:val="center"/>
              <w:rPr>
                <w:rFonts w:ascii="Arial" w:eastAsia="Times New Roman" w:hAnsi="Arial" w:cs="Arial"/>
                <w:b/>
                <w:bCs/>
                <w:sz w:val="24"/>
                <w:szCs w:val="29"/>
              </w:rPr>
            </w:pPr>
            <w:r w:rsidRPr="00B26EE9">
              <w:rPr>
                <w:rFonts w:ascii="Arial" w:eastAsia="Times New Roman" w:hAnsi="Arial" w:cs="Arial"/>
                <w:b/>
                <w:bCs/>
                <w:sz w:val="24"/>
                <w:szCs w:val="29"/>
              </w:rPr>
              <w:t>4</w:t>
            </w:r>
          </w:p>
        </w:tc>
        <w:tc>
          <w:tcPr>
            <w:tcW w:w="992" w:type="dxa"/>
            <w:shd w:val="clear" w:color="auto" w:fill="BFBFBF"/>
            <w:tcMar>
              <w:top w:w="75" w:type="dxa"/>
              <w:left w:w="75" w:type="dxa"/>
              <w:bottom w:w="75" w:type="dxa"/>
              <w:right w:w="75" w:type="dxa"/>
            </w:tcMar>
            <w:vAlign w:val="center"/>
            <w:hideMark/>
          </w:tcPr>
          <w:p w:rsidR="00342ED3" w:rsidRPr="00B26EE9" w:rsidRDefault="00342ED3" w:rsidP="00F63EA2">
            <w:pPr>
              <w:spacing w:after="0" w:line="300" w:lineRule="atLeast"/>
              <w:jc w:val="center"/>
              <w:rPr>
                <w:rFonts w:ascii="Arial" w:eastAsia="Times New Roman" w:hAnsi="Arial" w:cs="Arial"/>
                <w:b/>
                <w:bCs/>
                <w:sz w:val="24"/>
                <w:szCs w:val="29"/>
              </w:rPr>
            </w:pPr>
            <w:r w:rsidRPr="00B26EE9">
              <w:rPr>
                <w:rFonts w:ascii="Arial" w:eastAsia="Times New Roman" w:hAnsi="Arial" w:cs="Arial"/>
                <w:b/>
                <w:bCs/>
                <w:sz w:val="24"/>
                <w:szCs w:val="29"/>
              </w:rPr>
              <w:t>5</w:t>
            </w:r>
          </w:p>
        </w:tc>
      </w:tr>
      <w:tr w:rsidR="00342ED3" w:rsidRPr="00AE663D" w:rsidTr="00F63EA2">
        <w:tc>
          <w:tcPr>
            <w:tcW w:w="5662" w:type="dxa"/>
            <w:shd w:val="clear" w:color="auto" w:fill="FFFFFF"/>
            <w:tcMar>
              <w:top w:w="75" w:type="dxa"/>
              <w:left w:w="75" w:type="dxa"/>
              <w:bottom w:w="75" w:type="dxa"/>
              <w:right w:w="75" w:type="dxa"/>
            </w:tcMar>
            <w:vAlign w:val="center"/>
            <w:hideMark/>
          </w:tcPr>
          <w:p w:rsidR="00342ED3" w:rsidRPr="003C42EA" w:rsidRDefault="00342ED3" w:rsidP="00F63EA2">
            <w:pPr>
              <w:pStyle w:val="a6"/>
              <w:numPr>
                <w:ilvl w:val="0"/>
                <w:numId w:val="9"/>
              </w:numPr>
              <w:spacing w:after="0" w:line="300" w:lineRule="atLeast"/>
              <w:jc w:val="both"/>
              <w:rPr>
                <w:rFonts w:ascii="Arial" w:eastAsia="Times New Roman" w:hAnsi="Arial" w:cs="Arial"/>
                <w:sz w:val="29"/>
                <w:szCs w:val="29"/>
                <w:lang w:val="az-Latn-AZ"/>
              </w:rPr>
            </w:pPr>
            <w:r w:rsidRPr="003C42EA">
              <w:rPr>
                <w:rFonts w:ascii="Arial" w:hAnsi="Arial" w:cs="Arial"/>
                <w:sz w:val="24"/>
                <w:lang w:val="az-Latn-AZ"/>
              </w:rPr>
              <w:t>Məzun Azərbaycan dövlətçiliyinin tarixi, hüquqi, siyasi, mədəni, ideoloji əsasları və müasir dünyadakı yeri və roluna dair biliklərə, Azərbaycan xalqının milli-mənəvi, mədəni-tarixi dəyərlərini ictimai həyat və fəaliyyətində tətbiq etmək və Azərbaycan dövlətinin maraqlarını qorumaq qabiliyyətinə malik olur</w:t>
            </w:r>
          </w:p>
        </w:tc>
        <w:tc>
          <w:tcPr>
            <w:tcW w:w="993"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FFFFFF" w:themeFill="background1"/>
            <w:tcMar>
              <w:top w:w="75" w:type="dxa"/>
              <w:left w:w="75" w:type="dxa"/>
              <w:bottom w:w="75" w:type="dxa"/>
              <w:right w:w="75" w:type="dxa"/>
            </w:tcMar>
            <w:vAlign w:val="center"/>
          </w:tcPr>
          <w:p w:rsidR="00342ED3" w:rsidRPr="003C42EA" w:rsidRDefault="00342ED3" w:rsidP="00F63EA2">
            <w:pPr>
              <w:spacing w:after="0" w:line="300" w:lineRule="atLeast"/>
              <w:jc w:val="center"/>
              <w:rPr>
                <w:rFonts w:ascii="Arial" w:eastAsia="Times New Roman" w:hAnsi="Arial" w:cs="Arial"/>
                <w:b/>
                <w:bCs/>
                <w:sz w:val="18"/>
                <w:szCs w:val="18"/>
              </w:rPr>
            </w:pPr>
          </w:p>
        </w:tc>
        <w:tc>
          <w:tcPr>
            <w:tcW w:w="851"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c>
          <w:tcPr>
            <w:tcW w:w="850"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c>
          <w:tcPr>
            <w:tcW w:w="992"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r>
      <w:tr w:rsidR="00342ED3" w:rsidRPr="00AE663D" w:rsidTr="00F63EA2">
        <w:tc>
          <w:tcPr>
            <w:tcW w:w="5662" w:type="dxa"/>
            <w:shd w:val="clear" w:color="auto" w:fill="FFFFFF"/>
            <w:tcMar>
              <w:top w:w="75" w:type="dxa"/>
              <w:left w:w="75" w:type="dxa"/>
              <w:bottom w:w="75" w:type="dxa"/>
              <w:right w:w="75" w:type="dxa"/>
            </w:tcMar>
            <w:vAlign w:val="center"/>
            <w:hideMark/>
          </w:tcPr>
          <w:p w:rsidR="00342ED3" w:rsidRPr="003C42EA" w:rsidRDefault="00342ED3" w:rsidP="00F63EA2">
            <w:pPr>
              <w:pStyle w:val="a6"/>
              <w:numPr>
                <w:ilvl w:val="0"/>
                <w:numId w:val="9"/>
              </w:numPr>
              <w:spacing w:after="0" w:line="300" w:lineRule="atLeast"/>
              <w:jc w:val="both"/>
              <w:rPr>
                <w:rFonts w:ascii="Arial" w:eastAsia="Times New Roman" w:hAnsi="Arial" w:cs="Arial"/>
                <w:sz w:val="29"/>
                <w:szCs w:val="29"/>
                <w:lang w:val="az-Latn-AZ"/>
              </w:rPr>
            </w:pPr>
            <w:r w:rsidRPr="003C42EA">
              <w:rPr>
                <w:rFonts w:ascii="Arial" w:hAnsi="Arial" w:cs="Arial"/>
                <w:sz w:val="24"/>
                <w:szCs w:val="24"/>
                <w:lang w:val="az-Latn-AZ"/>
              </w:rPr>
              <w:t xml:space="preserve">Məzun Azərbaycan Respublikasının rəsmi dövlət dili olan Azərbaycan dili ilə yanaşı ən azı bir xarici dildə işgüzar və akademik kommunikasiyaya sahib olub, bu imkandan öz peşə fəaliyyətində istifadə etmək, xarici dildə gündəlik fəaliyyəti ilə bağlı ünsiyyət qurmaq, fikrini şifahi və yazılı ifadə etmək, xəstə, xəstə yaxınları, digər tibb işçiləri, cəmiyyət, müvafiq qurumlar, media ilə yazılı və şifahi ünsiyyət qurmaq, ixtisasına aid xarici </w:t>
            </w:r>
            <w:r w:rsidRPr="003C42EA">
              <w:rPr>
                <w:rFonts w:ascii="Arial" w:hAnsi="Arial" w:cs="Arial"/>
                <w:sz w:val="24"/>
                <w:szCs w:val="24"/>
                <w:lang w:val="az-Latn-AZ"/>
              </w:rPr>
              <w:lastRenderedPageBreak/>
              <w:t>ədəbiyyatdan istifadə etmək bacarığına malik olur</w:t>
            </w:r>
          </w:p>
        </w:tc>
        <w:tc>
          <w:tcPr>
            <w:tcW w:w="993"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lastRenderedPageBreak/>
              <w:t> </w:t>
            </w:r>
          </w:p>
        </w:tc>
        <w:tc>
          <w:tcPr>
            <w:tcW w:w="850"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1"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992" w:type="dxa"/>
            <w:shd w:val="clear" w:color="auto" w:fill="FFFFFF" w:themeFill="background1"/>
            <w:tcMar>
              <w:top w:w="75" w:type="dxa"/>
              <w:left w:w="75" w:type="dxa"/>
              <w:bottom w:w="75" w:type="dxa"/>
              <w:right w:w="75" w:type="dxa"/>
            </w:tcMar>
            <w:vAlign w:val="center"/>
          </w:tcPr>
          <w:p w:rsidR="00342ED3" w:rsidRPr="003C42EA" w:rsidRDefault="00342ED3" w:rsidP="00F63EA2">
            <w:pPr>
              <w:spacing w:after="0" w:line="300" w:lineRule="atLeast"/>
              <w:jc w:val="center"/>
              <w:rPr>
                <w:rFonts w:ascii="Arial" w:eastAsia="Times New Roman" w:hAnsi="Arial" w:cs="Arial"/>
                <w:b/>
                <w:bCs/>
                <w:sz w:val="18"/>
                <w:szCs w:val="18"/>
              </w:rPr>
            </w:pPr>
          </w:p>
        </w:tc>
      </w:tr>
      <w:tr w:rsidR="00342ED3" w:rsidRPr="00AE663D" w:rsidTr="00F63EA2">
        <w:tc>
          <w:tcPr>
            <w:tcW w:w="5662" w:type="dxa"/>
            <w:shd w:val="clear" w:color="auto" w:fill="FFFFFF"/>
            <w:tcMar>
              <w:top w:w="75" w:type="dxa"/>
              <w:left w:w="75" w:type="dxa"/>
              <w:bottom w:w="75" w:type="dxa"/>
              <w:right w:w="75" w:type="dxa"/>
            </w:tcMar>
            <w:vAlign w:val="center"/>
            <w:hideMark/>
          </w:tcPr>
          <w:p w:rsidR="00342ED3" w:rsidRPr="003C42EA" w:rsidRDefault="00342ED3" w:rsidP="00F63EA2">
            <w:pPr>
              <w:pStyle w:val="a6"/>
              <w:numPr>
                <w:ilvl w:val="0"/>
                <w:numId w:val="9"/>
              </w:numPr>
              <w:spacing w:after="0" w:line="300" w:lineRule="atLeast"/>
              <w:jc w:val="both"/>
              <w:rPr>
                <w:rFonts w:ascii="Arial" w:eastAsia="Times New Roman" w:hAnsi="Arial" w:cs="Arial"/>
                <w:sz w:val="29"/>
                <w:szCs w:val="29"/>
                <w:lang w:val="az-Latn-AZ"/>
              </w:rPr>
            </w:pPr>
            <w:r w:rsidRPr="003C42EA">
              <w:rPr>
                <w:rFonts w:ascii="Arial" w:hAnsi="Arial" w:cs="Arial"/>
                <w:sz w:val="24"/>
                <w:szCs w:val="24"/>
                <w:lang w:val="az-Latn-AZ"/>
              </w:rPr>
              <w:t>Məzun peşəsi ilə əlaqəli elmi məlumatları toplamaq üçün sərbəst şəkildə informasiya-kommunikasiya texnologiyalarından istifadə etməyi, elektron formada yazışmalar aparmağı, əldə etidyi məlumatların və mənbələrinin dürüstlüyünü qiymətləndirməyi və elmi məlumatları peşə təcrübəsində tətbiq etməyi bacarır</w:t>
            </w:r>
          </w:p>
        </w:tc>
        <w:tc>
          <w:tcPr>
            <w:tcW w:w="993"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1" w:type="dxa"/>
            <w:shd w:val="clear" w:color="auto" w:fill="A274B0"/>
            <w:tcMar>
              <w:top w:w="75" w:type="dxa"/>
              <w:left w:w="75" w:type="dxa"/>
              <w:bottom w:w="75" w:type="dxa"/>
              <w:right w:w="75" w:type="dxa"/>
            </w:tcMar>
            <w:vAlign w:val="center"/>
            <w:hideMark/>
          </w:tcPr>
          <w:p w:rsidR="00342ED3" w:rsidRPr="003C42EA" w:rsidRDefault="00342ED3" w:rsidP="00F63EA2">
            <w:pPr>
              <w:spacing w:after="0" w:line="300" w:lineRule="atLeast"/>
              <w:jc w:val="center"/>
              <w:rPr>
                <w:rFonts w:ascii="Arial" w:eastAsia="Times New Roman" w:hAnsi="Arial" w:cs="Arial"/>
                <w:b/>
                <w:bCs/>
                <w:sz w:val="18"/>
                <w:szCs w:val="18"/>
              </w:rPr>
            </w:pPr>
            <w:r w:rsidRPr="003C42EA">
              <w:rPr>
                <w:rFonts w:ascii="Arial" w:eastAsia="Times New Roman" w:hAnsi="Arial" w:cs="Arial"/>
                <w:b/>
                <w:bCs/>
                <w:sz w:val="18"/>
                <w:szCs w:val="18"/>
              </w:rPr>
              <w:t>X</w:t>
            </w:r>
          </w:p>
        </w:tc>
        <w:tc>
          <w:tcPr>
            <w:tcW w:w="850"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c>
          <w:tcPr>
            <w:tcW w:w="992"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r>
      <w:tr w:rsidR="00342ED3" w:rsidRPr="00AE663D" w:rsidTr="00F63EA2">
        <w:tc>
          <w:tcPr>
            <w:tcW w:w="5662" w:type="dxa"/>
            <w:shd w:val="clear" w:color="auto" w:fill="FFFFFF"/>
            <w:tcMar>
              <w:top w:w="75" w:type="dxa"/>
              <w:left w:w="75" w:type="dxa"/>
              <w:bottom w:w="75" w:type="dxa"/>
              <w:right w:w="75" w:type="dxa"/>
            </w:tcMar>
            <w:vAlign w:val="center"/>
            <w:hideMark/>
          </w:tcPr>
          <w:p w:rsidR="00342ED3" w:rsidRPr="003C42EA" w:rsidRDefault="00342ED3" w:rsidP="00F63EA2">
            <w:pPr>
              <w:pStyle w:val="a6"/>
              <w:numPr>
                <w:ilvl w:val="0"/>
                <w:numId w:val="9"/>
              </w:numPr>
              <w:spacing w:after="0" w:line="300" w:lineRule="atLeast"/>
              <w:jc w:val="both"/>
              <w:rPr>
                <w:rFonts w:ascii="Arial" w:eastAsia="Times New Roman" w:hAnsi="Arial" w:cs="Arial"/>
                <w:sz w:val="29"/>
                <w:szCs w:val="29"/>
                <w:lang w:val="az-Latn-AZ"/>
              </w:rPr>
            </w:pPr>
            <w:r w:rsidRPr="003C42EA">
              <w:rPr>
                <w:rFonts w:ascii="Arial" w:hAnsi="Arial" w:cs="Arial"/>
                <w:sz w:val="24"/>
                <w:lang w:val="az-Latn-AZ"/>
              </w:rPr>
              <w:t>Məzun peşəsi ilə əlaqəli qanunvericiliyi, tibbi etik qaydaları bilir, sərbəst şəkildə peşə fəaliyyəti ilə məşğul olarkən peşəsi ilə əlaqəli qanunvericiliyə, qaydalara və etik prinsiplərə riayət etməyi bacarır</w:t>
            </w:r>
          </w:p>
        </w:tc>
        <w:tc>
          <w:tcPr>
            <w:tcW w:w="993"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A274B0"/>
            <w:tcMar>
              <w:top w:w="75" w:type="dxa"/>
              <w:left w:w="75" w:type="dxa"/>
              <w:bottom w:w="75" w:type="dxa"/>
              <w:right w:w="75" w:type="dxa"/>
            </w:tcMar>
            <w:vAlign w:val="center"/>
            <w:hideMark/>
          </w:tcPr>
          <w:p w:rsidR="00342ED3" w:rsidRPr="003C42EA" w:rsidRDefault="00342ED3" w:rsidP="00F63EA2">
            <w:pPr>
              <w:spacing w:after="0" w:line="300" w:lineRule="atLeast"/>
              <w:jc w:val="center"/>
              <w:rPr>
                <w:rFonts w:ascii="Arial" w:eastAsia="Times New Roman" w:hAnsi="Arial" w:cs="Arial"/>
                <w:b/>
                <w:bCs/>
                <w:sz w:val="18"/>
                <w:szCs w:val="18"/>
              </w:rPr>
            </w:pPr>
            <w:r w:rsidRPr="003C42EA">
              <w:rPr>
                <w:rFonts w:ascii="Arial" w:eastAsia="Times New Roman" w:hAnsi="Arial" w:cs="Arial"/>
                <w:b/>
                <w:bCs/>
                <w:sz w:val="18"/>
                <w:szCs w:val="18"/>
              </w:rPr>
              <w:t>X</w:t>
            </w:r>
          </w:p>
        </w:tc>
        <w:tc>
          <w:tcPr>
            <w:tcW w:w="851"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c>
          <w:tcPr>
            <w:tcW w:w="850"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c>
          <w:tcPr>
            <w:tcW w:w="992"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r>
      <w:tr w:rsidR="00342ED3" w:rsidRPr="003C42EA" w:rsidTr="00F63EA2">
        <w:tc>
          <w:tcPr>
            <w:tcW w:w="5662" w:type="dxa"/>
            <w:shd w:val="clear" w:color="auto" w:fill="FFFFFF"/>
            <w:tcMar>
              <w:top w:w="75" w:type="dxa"/>
              <w:left w:w="75" w:type="dxa"/>
              <w:bottom w:w="75" w:type="dxa"/>
              <w:right w:w="75" w:type="dxa"/>
            </w:tcMar>
            <w:vAlign w:val="center"/>
            <w:hideMark/>
          </w:tcPr>
          <w:p w:rsidR="00342ED3" w:rsidRPr="003C42EA" w:rsidRDefault="00342ED3" w:rsidP="00F63EA2">
            <w:pPr>
              <w:pStyle w:val="a6"/>
              <w:numPr>
                <w:ilvl w:val="0"/>
                <w:numId w:val="9"/>
              </w:numPr>
              <w:spacing w:after="0" w:line="300" w:lineRule="atLeast"/>
              <w:jc w:val="both"/>
              <w:rPr>
                <w:rFonts w:ascii="Arial" w:eastAsia="Times New Roman" w:hAnsi="Arial" w:cs="Arial"/>
                <w:sz w:val="29"/>
                <w:szCs w:val="29"/>
                <w:lang w:val="az-Latn-AZ"/>
              </w:rPr>
            </w:pPr>
            <w:r w:rsidRPr="003C42EA">
              <w:rPr>
                <w:rFonts w:ascii="Arial" w:hAnsi="Arial" w:cs="Arial"/>
                <w:sz w:val="24"/>
                <w:lang w:val="az-Latn-AZ"/>
              </w:rPr>
              <w:t xml:space="preserve">Məzun fərdi peşəkar inkişafını planlaşdıraraq ömürboyu təhsil prinsiplərini həyata keçirməyi, zəruri hallarda həmkarlarından kömək istəməyi, lazım gəldikdə öz bilik və bacarıqlarını həmkarları ilə bölüşməyi, peşəsi ilə əlaqəli maarifləndirmə işini və tibbin müxtəlif sahələrində çalışan insanlarla komanda işi aparmağı bacarır  </w:t>
            </w:r>
          </w:p>
        </w:tc>
        <w:tc>
          <w:tcPr>
            <w:tcW w:w="993"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1"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992"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r>
      <w:tr w:rsidR="00342ED3" w:rsidRPr="003C42EA" w:rsidTr="00F63EA2">
        <w:tc>
          <w:tcPr>
            <w:tcW w:w="5662" w:type="dxa"/>
            <w:shd w:val="clear" w:color="auto" w:fill="FFFFFF"/>
            <w:tcMar>
              <w:top w:w="75" w:type="dxa"/>
              <w:left w:w="75" w:type="dxa"/>
              <w:bottom w:w="75" w:type="dxa"/>
              <w:right w:w="75" w:type="dxa"/>
            </w:tcMar>
            <w:vAlign w:val="center"/>
            <w:hideMark/>
          </w:tcPr>
          <w:p w:rsidR="00342ED3" w:rsidRPr="003C42EA" w:rsidRDefault="00342ED3" w:rsidP="00F63EA2">
            <w:pPr>
              <w:pStyle w:val="a6"/>
              <w:numPr>
                <w:ilvl w:val="0"/>
                <w:numId w:val="9"/>
              </w:numPr>
              <w:spacing w:after="0" w:line="300" w:lineRule="atLeast"/>
              <w:jc w:val="both"/>
              <w:rPr>
                <w:rFonts w:ascii="Arial" w:eastAsia="Times New Roman" w:hAnsi="Arial" w:cs="Arial"/>
                <w:sz w:val="29"/>
                <w:szCs w:val="29"/>
                <w:lang w:val="az-Latn-AZ"/>
              </w:rPr>
            </w:pPr>
            <w:r w:rsidRPr="003C42EA">
              <w:rPr>
                <w:rFonts w:ascii="Arial" w:hAnsi="Arial" w:cs="Arial"/>
                <w:sz w:val="24"/>
                <w:szCs w:val="24"/>
                <w:lang w:val="az-Latn-AZ"/>
              </w:rPr>
              <w:t>Məzun məlumatları və məlumat mənbələrini təhlil edərək qiymətləndirməyi, elmi-tədqiqat üsullarını istifadə edərək bioetik prinsiplər çərçivəsində müstəqil və ya kollektiv formada araşdırma aparmağı bacarır</w:t>
            </w:r>
          </w:p>
        </w:tc>
        <w:tc>
          <w:tcPr>
            <w:tcW w:w="993"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1"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992"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r>
      <w:tr w:rsidR="00342ED3" w:rsidRPr="00AE663D" w:rsidTr="00F63EA2">
        <w:tc>
          <w:tcPr>
            <w:tcW w:w="5662" w:type="dxa"/>
            <w:shd w:val="clear" w:color="auto" w:fill="FFFFFF"/>
            <w:tcMar>
              <w:top w:w="75" w:type="dxa"/>
              <w:left w:w="75" w:type="dxa"/>
              <w:bottom w:w="75" w:type="dxa"/>
              <w:right w:w="75" w:type="dxa"/>
            </w:tcMar>
            <w:vAlign w:val="center"/>
            <w:hideMark/>
          </w:tcPr>
          <w:p w:rsidR="00342ED3" w:rsidRPr="003C42EA" w:rsidRDefault="00342ED3" w:rsidP="00F63EA2">
            <w:pPr>
              <w:pStyle w:val="a6"/>
              <w:numPr>
                <w:ilvl w:val="0"/>
                <w:numId w:val="9"/>
              </w:numPr>
              <w:spacing w:after="0" w:line="300" w:lineRule="atLeast"/>
              <w:jc w:val="both"/>
              <w:rPr>
                <w:rFonts w:ascii="Arial" w:eastAsia="Times New Roman" w:hAnsi="Arial" w:cs="Arial"/>
                <w:sz w:val="29"/>
                <w:szCs w:val="29"/>
                <w:lang w:val="az-Latn-AZ"/>
              </w:rPr>
            </w:pPr>
            <w:r w:rsidRPr="003C42EA">
              <w:rPr>
                <w:rFonts w:ascii="Arial" w:hAnsi="Arial" w:cs="Arial"/>
                <w:sz w:val="24"/>
                <w:lang w:val="az-Latn-AZ"/>
              </w:rPr>
              <w:t>Məzun təməl və klinik tibbi biliklərə sahib olur, təməl bilikləri sağlam və xəstəlik vəziyyətlərində, klinik halların araşdırılmasında istifadə etməyi bacarır; anamnez, müayinə, müdaxilə kimi əsas klinik bacarıqlara sahib olur və tətbiq edir</w:t>
            </w:r>
          </w:p>
        </w:tc>
        <w:tc>
          <w:tcPr>
            <w:tcW w:w="993"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1"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A274B0"/>
            <w:tcMar>
              <w:top w:w="75" w:type="dxa"/>
              <w:left w:w="75" w:type="dxa"/>
              <w:bottom w:w="75" w:type="dxa"/>
              <w:right w:w="75" w:type="dxa"/>
            </w:tcMar>
            <w:vAlign w:val="center"/>
            <w:hideMark/>
          </w:tcPr>
          <w:p w:rsidR="00342ED3" w:rsidRPr="003C42EA" w:rsidRDefault="00342ED3" w:rsidP="00F63EA2">
            <w:pPr>
              <w:spacing w:after="0" w:line="300" w:lineRule="atLeast"/>
              <w:jc w:val="center"/>
              <w:rPr>
                <w:rFonts w:ascii="Arial" w:eastAsia="Times New Roman" w:hAnsi="Arial" w:cs="Arial"/>
                <w:b/>
                <w:bCs/>
                <w:sz w:val="18"/>
                <w:szCs w:val="18"/>
              </w:rPr>
            </w:pPr>
            <w:r w:rsidRPr="003C42EA">
              <w:rPr>
                <w:rFonts w:ascii="Arial" w:eastAsia="Times New Roman" w:hAnsi="Arial" w:cs="Arial"/>
                <w:b/>
                <w:bCs/>
                <w:sz w:val="18"/>
                <w:szCs w:val="18"/>
              </w:rPr>
              <w:t>X</w:t>
            </w:r>
          </w:p>
        </w:tc>
        <w:tc>
          <w:tcPr>
            <w:tcW w:w="992"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r>
      <w:tr w:rsidR="00342ED3" w:rsidRPr="00AE663D" w:rsidTr="00F63EA2">
        <w:tc>
          <w:tcPr>
            <w:tcW w:w="5662" w:type="dxa"/>
            <w:shd w:val="clear" w:color="auto" w:fill="FFFFFF"/>
            <w:tcMar>
              <w:top w:w="75" w:type="dxa"/>
              <w:left w:w="75" w:type="dxa"/>
              <w:bottom w:w="75" w:type="dxa"/>
              <w:right w:w="75" w:type="dxa"/>
            </w:tcMar>
            <w:vAlign w:val="center"/>
            <w:hideMark/>
          </w:tcPr>
          <w:p w:rsidR="00342ED3" w:rsidRPr="003C42EA" w:rsidRDefault="00342ED3" w:rsidP="00F63EA2">
            <w:pPr>
              <w:pStyle w:val="a6"/>
              <w:numPr>
                <w:ilvl w:val="0"/>
                <w:numId w:val="9"/>
              </w:numPr>
              <w:spacing w:after="0" w:line="300" w:lineRule="atLeast"/>
              <w:jc w:val="both"/>
              <w:rPr>
                <w:rFonts w:ascii="Arial" w:eastAsia="Times New Roman" w:hAnsi="Arial" w:cs="Arial"/>
                <w:sz w:val="29"/>
                <w:szCs w:val="29"/>
                <w:lang w:val="az-Latn-AZ"/>
              </w:rPr>
            </w:pPr>
            <w:r w:rsidRPr="003C42EA">
              <w:rPr>
                <w:rFonts w:ascii="Arial" w:hAnsi="Arial" w:cs="Arial"/>
                <w:sz w:val="24"/>
                <w:lang w:val="az-Latn-AZ"/>
              </w:rPr>
              <w:t>Məzun fərdi və ictimai yönümlü tibb xidməti göstərmək üçün təməl, klinik və sosial elmlərə ait bilik və bacarıqlara sahib olur, x</w:t>
            </w:r>
            <w:r w:rsidRPr="003C42EA">
              <w:rPr>
                <w:rFonts w:ascii="Arial" w:hAnsi="Arial" w:cs="Arial"/>
                <w:sz w:val="24"/>
                <w:shd w:val="clear" w:color="auto" w:fill="F8F9FA"/>
                <w:lang w:val="az-Latn-AZ"/>
              </w:rPr>
              <w:t xml:space="preserve">əstələri din, dil, irq, cins, siyasi mənsubiyyət baxımından </w:t>
            </w:r>
            <w:r w:rsidRPr="003C42EA">
              <w:rPr>
                <w:rFonts w:ascii="Arial" w:hAnsi="Arial" w:cs="Arial"/>
                <w:sz w:val="24"/>
                <w:lang w:val="az-Latn-AZ"/>
              </w:rPr>
              <w:t>ayrıseçkilik etmədən</w:t>
            </w:r>
            <w:r w:rsidRPr="003C42EA">
              <w:rPr>
                <w:rFonts w:ascii="Arial" w:hAnsi="Arial" w:cs="Arial"/>
                <w:sz w:val="24"/>
                <w:shd w:val="clear" w:color="auto" w:fill="F8F9FA"/>
                <w:lang w:val="az-Latn-AZ"/>
              </w:rPr>
              <w:t xml:space="preserve">, </w:t>
            </w:r>
            <w:r w:rsidRPr="003C42EA">
              <w:rPr>
                <w:rFonts w:ascii="Arial" w:hAnsi="Arial" w:cs="Arial"/>
                <w:sz w:val="24"/>
                <w:lang w:val="az-Latn-AZ"/>
              </w:rPr>
              <w:t xml:space="preserve">etik prinsiplər kontekstində </w:t>
            </w:r>
            <w:r w:rsidRPr="003C42EA">
              <w:rPr>
                <w:rFonts w:ascii="Arial" w:hAnsi="Arial" w:cs="Arial"/>
                <w:sz w:val="24"/>
                <w:shd w:val="clear" w:color="auto" w:fill="F8F9FA"/>
                <w:lang w:val="az-Latn-AZ"/>
              </w:rPr>
              <w:t xml:space="preserve">qiymətləndirərək, ilkin səhiyyə xidmətinə xas olan profilaktik, </w:t>
            </w:r>
            <w:r w:rsidRPr="003C42EA">
              <w:rPr>
                <w:rFonts w:ascii="Arial" w:hAnsi="Arial" w:cs="Arial"/>
                <w:sz w:val="24"/>
                <w:shd w:val="clear" w:color="auto" w:fill="F8F9FA"/>
                <w:lang w:val="az-Latn-AZ"/>
              </w:rPr>
              <w:lastRenderedPageBreak/>
              <w:t xml:space="preserve">müalicə və reabilitasiya üzrə həkimlik bacarığını yerinə yetirir və bunların qeydiyyatını aparmağı bacarır, bu zaman </w:t>
            </w:r>
            <w:r w:rsidRPr="003C42EA">
              <w:rPr>
                <w:rFonts w:ascii="Arial" w:hAnsi="Arial" w:cs="Arial"/>
                <w:sz w:val="24"/>
                <w:lang w:val="az-Latn-AZ"/>
              </w:rPr>
              <w:t>insani dəyərləri diqqət mərkəzində tutaraq xəstələrin, işçilərin təhlükəsizliyini, məxfiliyini qorumağı bacarır</w:t>
            </w:r>
          </w:p>
        </w:tc>
        <w:tc>
          <w:tcPr>
            <w:tcW w:w="993"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lastRenderedPageBreak/>
              <w:t> </w:t>
            </w:r>
          </w:p>
        </w:tc>
        <w:tc>
          <w:tcPr>
            <w:tcW w:w="850"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1"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A274B0"/>
            <w:tcMar>
              <w:top w:w="75" w:type="dxa"/>
              <w:left w:w="75" w:type="dxa"/>
              <w:bottom w:w="75" w:type="dxa"/>
              <w:right w:w="75" w:type="dxa"/>
            </w:tcMar>
            <w:vAlign w:val="center"/>
            <w:hideMark/>
          </w:tcPr>
          <w:p w:rsidR="00342ED3" w:rsidRPr="003C42EA" w:rsidRDefault="00342ED3" w:rsidP="00F63EA2">
            <w:pPr>
              <w:spacing w:after="0" w:line="300" w:lineRule="atLeast"/>
              <w:jc w:val="center"/>
              <w:rPr>
                <w:rFonts w:ascii="Arial" w:eastAsia="Times New Roman" w:hAnsi="Arial" w:cs="Arial"/>
                <w:b/>
                <w:bCs/>
                <w:sz w:val="18"/>
                <w:szCs w:val="18"/>
              </w:rPr>
            </w:pPr>
            <w:r w:rsidRPr="003C42EA">
              <w:rPr>
                <w:rFonts w:ascii="Arial" w:eastAsia="Times New Roman" w:hAnsi="Arial" w:cs="Arial"/>
                <w:b/>
                <w:bCs/>
                <w:sz w:val="18"/>
                <w:szCs w:val="18"/>
              </w:rPr>
              <w:t>X</w:t>
            </w:r>
          </w:p>
        </w:tc>
        <w:tc>
          <w:tcPr>
            <w:tcW w:w="992"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r>
      <w:tr w:rsidR="00342ED3" w:rsidRPr="00AE663D" w:rsidTr="00F63EA2">
        <w:tc>
          <w:tcPr>
            <w:tcW w:w="5662" w:type="dxa"/>
            <w:shd w:val="clear" w:color="auto" w:fill="FFFFFF"/>
            <w:tcMar>
              <w:top w:w="75" w:type="dxa"/>
              <w:left w:w="75" w:type="dxa"/>
              <w:bottom w:w="75" w:type="dxa"/>
              <w:right w:w="75" w:type="dxa"/>
            </w:tcMar>
            <w:vAlign w:val="center"/>
            <w:hideMark/>
          </w:tcPr>
          <w:p w:rsidR="00342ED3" w:rsidRPr="003C42EA" w:rsidRDefault="00342ED3" w:rsidP="00F63EA2">
            <w:pPr>
              <w:pStyle w:val="a6"/>
              <w:numPr>
                <w:ilvl w:val="0"/>
                <w:numId w:val="9"/>
              </w:numPr>
              <w:spacing w:after="0" w:line="300" w:lineRule="atLeast"/>
              <w:jc w:val="both"/>
              <w:rPr>
                <w:rFonts w:ascii="Arial" w:eastAsia="Times New Roman" w:hAnsi="Arial" w:cs="Arial"/>
                <w:sz w:val="29"/>
                <w:szCs w:val="29"/>
                <w:lang w:val="az-Latn-AZ"/>
              </w:rPr>
            </w:pPr>
            <w:r w:rsidRPr="003C42EA">
              <w:rPr>
                <w:rFonts w:ascii="Arial" w:hAnsi="Arial" w:cs="Arial"/>
                <w:sz w:val="24"/>
                <w:lang w:val="az-Latn-AZ"/>
              </w:rPr>
              <w:t>Məzun diaqnostika</w:t>
            </w:r>
            <w:r w:rsidRPr="003C42EA">
              <w:rPr>
                <w:rFonts w:ascii="Arial" w:hAnsi="Arial" w:cs="Arial"/>
                <w:b/>
                <w:sz w:val="24"/>
                <w:lang w:val="az-Latn-AZ"/>
              </w:rPr>
              <w:t xml:space="preserve"> </w:t>
            </w:r>
            <w:r w:rsidRPr="003C42EA">
              <w:rPr>
                <w:rFonts w:ascii="Arial" w:hAnsi="Arial" w:cs="Arial"/>
                <w:sz w:val="24"/>
                <w:lang w:val="az-Latn-AZ"/>
              </w:rPr>
              <w:t>və müalicə yanaşmalarını xəstə və xəstəliklər baxımından qiymətləndirib şərh edir, rastlaşdığı klinik vəziyyətə uyğun müayinə və müalicə üsullarını seçməyi və seçiminə uyğun həyata keçirməyi bacarır</w:t>
            </w:r>
          </w:p>
        </w:tc>
        <w:tc>
          <w:tcPr>
            <w:tcW w:w="993"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A274B0"/>
            <w:tcMar>
              <w:top w:w="75" w:type="dxa"/>
              <w:left w:w="75" w:type="dxa"/>
              <w:bottom w:w="75" w:type="dxa"/>
              <w:right w:w="75" w:type="dxa"/>
            </w:tcMar>
            <w:vAlign w:val="center"/>
            <w:hideMark/>
          </w:tcPr>
          <w:p w:rsidR="00342ED3" w:rsidRPr="003C42EA" w:rsidRDefault="00342ED3" w:rsidP="00F63EA2">
            <w:pPr>
              <w:spacing w:after="0" w:line="300" w:lineRule="atLeast"/>
              <w:jc w:val="center"/>
              <w:rPr>
                <w:rFonts w:ascii="Arial" w:eastAsia="Times New Roman" w:hAnsi="Arial" w:cs="Arial"/>
                <w:b/>
                <w:bCs/>
                <w:sz w:val="18"/>
                <w:szCs w:val="18"/>
              </w:rPr>
            </w:pPr>
            <w:r w:rsidRPr="003C42EA">
              <w:rPr>
                <w:rFonts w:ascii="Arial" w:eastAsia="Times New Roman" w:hAnsi="Arial" w:cs="Arial"/>
                <w:b/>
                <w:bCs/>
                <w:sz w:val="18"/>
                <w:szCs w:val="18"/>
              </w:rPr>
              <w:t>X</w:t>
            </w:r>
          </w:p>
        </w:tc>
        <w:tc>
          <w:tcPr>
            <w:tcW w:w="851"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c>
          <w:tcPr>
            <w:tcW w:w="850"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c>
          <w:tcPr>
            <w:tcW w:w="992"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r>
      <w:tr w:rsidR="00342ED3" w:rsidRPr="00AE663D" w:rsidTr="00F63EA2">
        <w:tc>
          <w:tcPr>
            <w:tcW w:w="5662" w:type="dxa"/>
            <w:shd w:val="clear" w:color="auto" w:fill="FFFFFF"/>
            <w:tcMar>
              <w:top w:w="75" w:type="dxa"/>
              <w:left w:w="75" w:type="dxa"/>
              <w:bottom w:w="75" w:type="dxa"/>
              <w:right w:w="75" w:type="dxa"/>
            </w:tcMar>
            <w:vAlign w:val="center"/>
            <w:hideMark/>
          </w:tcPr>
          <w:p w:rsidR="00342ED3" w:rsidRPr="003C42EA" w:rsidRDefault="00342ED3" w:rsidP="00F63EA2">
            <w:pPr>
              <w:pStyle w:val="a6"/>
              <w:numPr>
                <w:ilvl w:val="0"/>
                <w:numId w:val="9"/>
              </w:numPr>
              <w:spacing w:after="0" w:line="300" w:lineRule="atLeast"/>
              <w:jc w:val="both"/>
              <w:rPr>
                <w:rFonts w:ascii="Arial" w:eastAsia="Times New Roman" w:hAnsi="Arial" w:cs="Arial"/>
                <w:sz w:val="29"/>
                <w:szCs w:val="29"/>
                <w:lang w:val="az-Latn-AZ"/>
              </w:rPr>
            </w:pPr>
            <w:r w:rsidRPr="003C42EA">
              <w:rPr>
                <w:rFonts w:ascii="Arial" w:hAnsi="Arial" w:cs="Arial"/>
                <w:sz w:val="24"/>
                <w:lang w:val="az-Latn-AZ"/>
              </w:rPr>
              <w:t xml:space="preserve">Məzun </w:t>
            </w:r>
            <w:r w:rsidRPr="003C42EA">
              <w:rPr>
                <w:rFonts w:ascii="Arial" w:hAnsi="Arial" w:cs="Arial"/>
                <w:color w:val="000000"/>
                <w:sz w:val="24"/>
                <w:lang w:val="az-Latn-AZ"/>
              </w:rPr>
              <w:t>mülki müdafiənin tibb xidmətinin təşkili </w:t>
            </w:r>
            <w:hyperlink r:id="rId9" w:history="1">
              <w:r w:rsidRPr="003C42EA">
                <w:rPr>
                  <w:rStyle w:val="a7"/>
                  <w:rFonts w:ascii="Arial" w:hAnsi="Arial" w:cs="Arial"/>
                  <w:color w:val="auto"/>
                  <w:sz w:val="24"/>
                  <w:u w:val="none"/>
                  <w:lang w:val="az-Latn-AZ"/>
                </w:rPr>
                <w:t>və fəaliyyəti məsələlərini</w:t>
              </w:r>
            </w:hyperlink>
            <w:r w:rsidRPr="003C42EA">
              <w:rPr>
                <w:rFonts w:ascii="Arial" w:hAnsi="Arial" w:cs="Arial"/>
                <w:sz w:val="24"/>
                <w:lang w:val="az-Latn-AZ"/>
              </w:rPr>
              <w:t xml:space="preserve"> mənimsəyir, daxili əmək intizamı qaydalarını, əməyin mühafizəsi, təhlükəsizlik texnikası və </w:t>
            </w:r>
            <w:r w:rsidRPr="003C42EA">
              <w:rPr>
                <w:rFonts w:ascii="Arial" w:hAnsi="Arial" w:cs="Arial"/>
                <w:color w:val="000000"/>
                <w:sz w:val="24"/>
                <w:lang w:val="az-Latn-AZ"/>
              </w:rPr>
              <w:t>yanğına qarşı mühafizə qayda və normaları haqqında biliklərə sahib olur</w:t>
            </w:r>
          </w:p>
        </w:tc>
        <w:tc>
          <w:tcPr>
            <w:tcW w:w="993"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1" w:type="dxa"/>
            <w:shd w:val="clear" w:color="auto" w:fill="A274B0"/>
            <w:tcMar>
              <w:top w:w="75" w:type="dxa"/>
              <w:left w:w="75" w:type="dxa"/>
              <w:bottom w:w="75" w:type="dxa"/>
              <w:right w:w="75" w:type="dxa"/>
            </w:tcMar>
            <w:vAlign w:val="center"/>
            <w:hideMark/>
          </w:tcPr>
          <w:p w:rsidR="00342ED3" w:rsidRPr="003C42EA" w:rsidRDefault="00342ED3" w:rsidP="00F63EA2">
            <w:pPr>
              <w:spacing w:after="0" w:line="300" w:lineRule="atLeast"/>
              <w:jc w:val="center"/>
              <w:rPr>
                <w:rFonts w:ascii="Arial" w:eastAsia="Times New Roman" w:hAnsi="Arial" w:cs="Arial"/>
                <w:b/>
                <w:bCs/>
                <w:sz w:val="18"/>
                <w:szCs w:val="18"/>
              </w:rPr>
            </w:pPr>
            <w:r w:rsidRPr="003C42EA">
              <w:rPr>
                <w:rFonts w:ascii="Arial" w:eastAsia="Times New Roman" w:hAnsi="Arial" w:cs="Arial"/>
                <w:b/>
                <w:bCs/>
                <w:sz w:val="18"/>
                <w:szCs w:val="18"/>
              </w:rPr>
              <w:t>X</w:t>
            </w:r>
          </w:p>
        </w:tc>
        <w:tc>
          <w:tcPr>
            <w:tcW w:w="850"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c>
          <w:tcPr>
            <w:tcW w:w="992" w:type="dxa"/>
            <w:shd w:val="clear" w:color="auto" w:fill="FFFFFF"/>
            <w:tcMar>
              <w:top w:w="75" w:type="dxa"/>
              <w:left w:w="75" w:type="dxa"/>
              <w:bottom w:w="75" w:type="dxa"/>
              <w:right w:w="75" w:type="dxa"/>
            </w:tcMar>
            <w:vAlign w:val="center"/>
            <w:hideMark/>
          </w:tcPr>
          <w:p w:rsidR="00342ED3" w:rsidRPr="003C42EA" w:rsidRDefault="00342ED3" w:rsidP="00F63EA2">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r>
    </w:tbl>
    <w:p w:rsidR="0026234E" w:rsidRPr="00342ED3" w:rsidRDefault="003C42EA" w:rsidP="00563110">
      <w:pPr>
        <w:shd w:val="clear" w:color="auto" w:fill="FFFFFF"/>
        <w:spacing w:before="72" w:after="100" w:afterAutospacing="1" w:line="336" w:lineRule="atLeast"/>
        <w:jc w:val="both"/>
        <w:rPr>
          <w:rFonts w:ascii="Arial" w:hAnsi="Arial" w:cs="Arial"/>
          <w:lang w:val="az-Latn-AZ"/>
        </w:rPr>
      </w:pPr>
      <w:r w:rsidRPr="00342ED3">
        <w:rPr>
          <w:rFonts w:ascii="Arial" w:eastAsia="Times New Roman" w:hAnsi="Arial" w:cs="Arial"/>
          <w:lang w:val="az-Latn-AZ"/>
        </w:rPr>
        <w:t>*1 Ən aşağı</w:t>
      </w:r>
      <w:r w:rsidR="00294273" w:rsidRPr="00342ED3">
        <w:rPr>
          <w:rFonts w:ascii="Arial" w:eastAsia="Times New Roman" w:hAnsi="Arial" w:cs="Arial"/>
          <w:lang w:val="az-Latn-AZ"/>
        </w:rPr>
        <w:t xml:space="preserve">, 2 </w:t>
      </w:r>
      <w:r w:rsidRPr="00342ED3">
        <w:rPr>
          <w:rFonts w:ascii="Arial" w:eastAsia="Times New Roman" w:hAnsi="Arial" w:cs="Arial"/>
          <w:lang w:val="az-Latn-AZ"/>
        </w:rPr>
        <w:t>Aşağı, 3 Orta, 4 Yüksək, 5 Çok yüksə</w:t>
      </w:r>
      <w:r w:rsidR="00294273" w:rsidRPr="00342ED3">
        <w:rPr>
          <w:rFonts w:ascii="Arial" w:eastAsia="Times New Roman" w:hAnsi="Arial" w:cs="Arial"/>
          <w:lang w:val="az-Latn-AZ"/>
        </w:rPr>
        <w:t>k</w:t>
      </w:r>
    </w:p>
    <w:sectPr w:rsidR="0026234E" w:rsidRPr="00342ED3" w:rsidSect="00B928A4">
      <w:pgSz w:w="12240" w:h="15840"/>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936" w:rsidRDefault="00C50936" w:rsidP="00D879E2">
      <w:pPr>
        <w:spacing w:after="0" w:line="240" w:lineRule="auto"/>
      </w:pPr>
      <w:r>
        <w:separator/>
      </w:r>
    </w:p>
  </w:endnote>
  <w:endnote w:type="continuationSeparator" w:id="0">
    <w:p w:rsidR="00C50936" w:rsidRDefault="00C50936" w:rsidP="00D8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936" w:rsidRDefault="00C50936" w:rsidP="00D879E2">
      <w:pPr>
        <w:spacing w:after="0" w:line="240" w:lineRule="auto"/>
      </w:pPr>
      <w:r>
        <w:separator/>
      </w:r>
    </w:p>
  </w:footnote>
  <w:footnote w:type="continuationSeparator" w:id="0">
    <w:p w:rsidR="00C50936" w:rsidRDefault="00C50936" w:rsidP="00D87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64A0D"/>
    <w:multiLevelType w:val="hybridMultilevel"/>
    <w:tmpl w:val="63CE4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E27E1"/>
    <w:multiLevelType w:val="multilevel"/>
    <w:tmpl w:val="2026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5414E6"/>
    <w:multiLevelType w:val="hybridMultilevel"/>
    <w:tmpl w:val="0890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01D6F"/>
    <w:multiLevelType w:val="hybridMultilevel"/>
    <w:tmpl w:val="C8B2FC4A"/>
    <w:lvl w:ilvl="0" w:tplc="EF3EA1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05007"/>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822AB"/>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A227AE"/>
    <w:multiLevelType w:val="hybridMultilevel"/>
    <w:tmpl w:val="137A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964556"/>
    <w:multiLevelType w:val="hybridMultilevel"/>
    <w:tmpl w:val="6F4292E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9"/>
  </w:num>
  <w:num w:numId="3">
    <w:abstractNumId w:val="7"/>
  </w:num>
  <w:num w:numId="4">
    <w:abstractNumId w:val="4"/>
  </w:num>
  <w:num w:numId="5">
    <w:abstractNumId w:val="0"/>
  </w:num>
  <w:num w:numId="6">
    <w:abstractNumId w:val="5"/>
  </w:num>
  <w:num w:numId="7">
    <w:abstractNumId w:val="10"/>
  </w:num>
  <w:num w:numId="8">
    <w:abstractNumId w:val="6"/>
  </w:num>
  <w:num w:numId="9">
    <w:abstractNumId w:val="8"/>
  </w:num>
  <w:num w:numId="10">
    <w:abstractNumId w:val="3"/>
  </w:num>
  <w:num w:numId="11">
    <w:abstractNumId w:val="2"/>
  </w:num>
  <w:num w:numId="12">
    <w:abstractNumId w:val="1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FE"/>
    <w:rsid w:val="000052CF"/>
    <w:rsid w:val="00010238"/>
    <w:rsid w:val="00016E6A"/>
    <w:rsid w:val="00017DD6"/>
    <w:rsid w:val="0004624F"/>
    <w:rsid w:val="000513CB"/>
    <w:rsid w:val="000722F6"/>
    <w:rsid w:val="00093336"/>
    <w:rsid w:val="00095384"/>
    <w:rsid w:val="000A2DFE"/>
    <w:rsid w:val="000F54FC"/>
    <w:rsid w:val="00150A6C"/>
    <w:rsid w:val="001869DB"/>
    <w:rsid w:val="001A0AE6"/>
    <w:rsid w:val="001A0E20"/>
    <w:rsid w:val="001B3919"/>
    <w:rsid w:val="001C5D49"/>
    <w:rsid w:val="001C6D67"/>
    <w:rsid w:val="001E0B6B"/>
    <w:rsid w:val="001E275D"/>
    <w:rsid w:val="001F060B"/>
    <w:rsid w:val="001F78F7"/>
    <w:rsid w:val="002042B1"/>
    <w:rsid w:val="00215BE7"/>
    <w:rsid w:val="00216FA3"/>
    <w:rsid w:val="00217EEA"/>
    <w:rsid w:val="002445B8"/>
    <w:rsid w:val="0026234E"/>
    <w:rsid w:val="002870CE"/>
    <w:rsid w:val="002871FB"/>
    <w:rsid w:val="00294273"/>
    <w:rsid w:val="00296BB6"/>
    <w:rsid w:val="002A1F62"/>
    <w:rsid w:val="002A740A"/>
    <w:rsid w:val="002C2FB3"/>
    <w:rsid w:val="002D02CD"/>
    <w:rsid w:val="002D0AB4"/>
    <w:rsid w:val="002D6F5F"/>
    <w:rsid w:val="002F0B20"/>
    <w:rsid w:val="002F5F12"/>
    <w:rsid w:val="002F7D43"/>
    <w:rsid w:val="00313048"/>
    <w:rsid w:val="0031337C"/>
    <w:rsid w:val="00342ED3"/>
    <w:rsid w:val="0034438E"/>
    <w:rsid w:val="00365CF4"/>
    <w:rsid w:val="00382EDF"/>
    <w:rsid w:val="003B6773"/>
    <w:rsid w:val="003C411B"/>
    <w:rsid w:val="003C42EA"/>
    <w:rsid w:val="003D27C5"/>
    <w:rsid w:val="003F70E7"/>
    <w:rsid w:val="0043445F"/>
    <w:rsid w:val="004418D8"/>
    <w:rsid w:val="00466D34"/>
    <w:rsid w:val="0046752F"/>
    <w:rsid w:val="00486F70"/>
    <w:rsid w:val="004A537C"/>
    <w:rsid w:val="004A7017"/>
    <w:rsid w:val="004B5B0C"/>
    <w:rsid w:val="004B78C7"/>
    <w:rsid w:val="004E2D50"/>
    <w:rsid w:val="00506513"/>
    <w:rsid w:val="00507F57"/>
    <w:rsid w:val="005119D3"/>
    <w:rsid w:val="0052153F"/>
    <w:rsid w:val="005216EF"/>
    <w:rsid w:val="005540BF"/>
    <w:rsid w:val="00563110"/>
    <w:rsid w:val="00563541"/>
    <w:rsid w:val="005668D6"/>
    <w:rsid w:val="00580E66"/>
    <w:rsid w:val="0058214D"/>
    <w:rsid w:val="0058380D"/>
    <w:rsid w:val="00585F9E"/>
    <w:rsid w:val="00591520"/>
    <w:rsid w:val="005A0B87"/>
    <w:rsid w:val="005B26CF"/>
    <w:rsid w:val="005B2927"/>
    <w:rsid w:val="005C4A1A"/>
    <w:rsid w:val="005D7398"/>
    <w:rsid w:val="005D7C9F"/>
    <w:rsid w:val="005F3097"/>
    <w:rsid w:val="00605E04"/>
    <w:rsid w:val="0064066F"/>
    <w:rsid w:val="0064190B"/>
    <w:rsid w:val="006654EF"/>
    <w:rsid w:val="00676FA2"/>
    <w:rsid w:val="006852D0"/>
    <w:rsid w:val="006B411E"/>
    <w:rsid w:val="006C3EE2"/>
    <w:rsid w:val="006C46A4"/>
    <w:rsid w:val="006C626B"/>
    <w:rsid w:val="006E2E75"/>
    <w:rsid w:val="006E6C96"/>
    <w:rsid w:val="006F07AB"/>
    <w:rsid w:val="006F0FFF"/>
    <w:rsid w:val="0072412F"/>
    <w:rsid w:val="007415D4"/>
    <w:rsid w:val="007449A9"/>
    <w:rsid w:val="00757819"/>
    <w:rsid w:val="00775627"/>
    <w:rsid w:val="00781174"/>
    <w:rsid w:val="00787485"/>
    <w:rsid w:val="00797363"/>
    <w:rsid w:val="007A037E"/>
    <w:rsid w:val="007B01A4"/>
    <w:rsid w:val="007B3FF4"/>
    <w:rsid w:val="007E54A5"/>
    <w:rsid w:val="007F102A"/>
    <w:rsid w:val="008101D7"/>
    <w:rsid w:val="00831B17"/>
    <w:rsid w:val="00867906"/>
    <w:rsid w:val="00876AEF"/>
    <w:rsid w:val="00891CB0"/>
    <w:rsid w:val="00895B3A"/>
    <w:rsid w:val="008A2775"/>
    <w:rsid w:val="008A40EB"/>
    <w:rsid w:val="008A50B1"/>
    <w:rsid w:val="008E14D4"/>
    <w:rsid w:val="009057C3"/>
    <w:rsid w:val="00925120"/>
    <w:rsid w:val="00931AEC"/>
    <w:rsid w:val="00944CD3"/>
    <w:rsid w:val="00953390"/>
    <w:rsid w:val="00955F2A"/>
    <w:rsid w:val="009604BB"/>
    <w:rsid w:val="009C527A"/>
    <w:rsid w:val="009E168E"/>
    <w:rsid w:val="00A02E9D"/>
    <w:rsid w:val="00A3420B"/>
    <w:rsid w:val="00A63D73"/>
    <w:rsid w:val="00A7338F"/>
    <w:rsid w:val="00A76722"/>
    <w:rsid w:val="00A95002"/>
    <w:rsid w:val="00AB4703"/>
    <w:rsid w:val="00AD0614"/>
    <w:rsid w:val="00AD56CD"/>
    <w:rsid w:val="00AD587F"/>
    <w:rsid w:val="00AE663D"/>
    <w:rsid w:val="00AE6B93"/>
    <w:rsid w:val="00B03366"/>
    <w:rsid w:val="00B119DF"/>
    <w:rsid w:val="00B124E0"/>
    <w:rsid w:val="00B26EE9"/>
    <w:rsid w:val="00B27789"/>
    <w:rsid w:val="00B34E51"/>
    <w:rsid w:val="00B35D02"/>
    <w:rsid w:val="00B569C1"/>
    <w:rsid w:val="00B578E0"/>
    <w:rsid w:val="00B85830"/>
    <w:rsid w:val="00B928A4"/>
    <w:rsid w:val="00BA4B4B"/>
    <w:rsid w:val="00BB2EB8"/>
    <w:rsid w:val="00BB77AF"/>
    <w:rsid w:val="00BC3E09"/>
    <w:rsid w:val="00BC40B6"/>
    <w:rsid w:val="00BC7CA1"/>
    <w:rsid w:val="00BF0537"/>
    <w:rsid w:val="00BF2BC1"/>
    <w:rsid w:val="00C00362"/>
    <w:rsid w:val="00C1362F"/>
    <w:rsid w:val="00C22526"/>
    <w:rsid w:val="00C23E4A"/>
    <w:rsid w:val="00C371B1"/>
    <w:rsid w:val="00C40DE3"/>
    <w:rsid w:val="00C50936"/>
    <w:rsid w:val="00C775F9"/>
    <w:rsid w:val="00C77F82"/>
    <w:rsid w:val="00C8488D"/>
    <w:rsid w:val="00C933B4"/>
    <w:rsid w:val="00CA22A0"/>
    <w:rsid w:val="00CD1AD8"/>
    <w:rsid w:val="00CF4CA9"/>
    <w:rsid w:val="00D11E67"/>
    <w:rsid w:val="00D1661E"/>
    <w:rsid w:val="00D43BE0"/>
    <w:rsid w:val="00D45B51"/>
    <w:rsid w:val="00D77AC8"/>
    <w:rsid w:val="00D879E2"/>
    <w:rsid w:val="00DA3003"/>
    <w:rsid w:val="00DE466A"/>
    <w:rsid w:val="00E41CE9"/>
    <w:rsid w:val="00E51FED"/>
    <w:rsid w:val="00E54A73"/>
    <w:rsid w:val="00E635CA"/>
    <w:rsid w:val="00E85D18"/>
    <w:rsid w:val="00E90325"/>
    <w:rsid w:val="00EB61E6"/>
    <w:rsid w:val="00EC2066"/>
    <w:rsid w:val="00EF4C4A"/>
    <w:rsid w:val="00F025EA"/>
    <w:rsid w:val="00F0736D"/>
    <w:rsid w:val="00F17BE4"/>
    <w:rsid w:val="00F26B92"/>
    <w:rsid w:val="00F26F1C"/>
    <w:rsid w:val="00F63AA8"/>
    <w:rsid w:val="00F70F6C"/>
    <w:rsid w:val="00F726AB"/>
    <w:rsid w:val="00F83E39"/>
    <w:rsid w:val="00FA26FB"/>
    <w:rsid w:val="00FA5A11"/>
    <w:rsid w:val="00FB2F0E"/>
    <w:rsid w:val="00FB5CCC"/>
    <w:rsid w:val="00FD7BDB"/>
    <w:rsid w:val="00FF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D6F23-574E-4D89-8703-787096C7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82ED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enter">
    <w:name w:val="bcenter"/>
    <w:basedOn w:val="a"/>
    <w:rsid w:val="0029427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9427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74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7415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5">
    <w:name w:val="Grid Table 5 Dark Accent 5"/>
    <w:basedOn w:val="a1"/>
    <w:uiPriority w:val="50"/>
    <w:rsid w:val="00AE6B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3">
    <w:name w:val="Light List Accent 3"/>
    <w:basedOn w:val="a5"/>
    <w:uiPriority w:val="61"/>
    <w:rsid w:val="00F17BE4"/>
    <w:pPr>
      <w:spacing w:after="0" w:line="240" w:lineRule="auto"/>
    </w:pPr>
    <w:rPr>
      <w:rFonts w:ascii="Arial" w:eastAsiaTheme="minorEastAsia" w:hAnsi="Arial"/>
      <w:sz w:val="24"/>
      <w:szCs w:val="20"/>
      <w:lang w:val="ru-RU" w:eastAsia="ru-RU"/>
    </w:rPr>
    <w:tblPr>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none" w:sz="0" w:space="0" w:color="auto"/>
        <w:insideV w:val="none" w:sz="0" w:space="0" w:color="auto"/>
      </w:tblBorders>
    </w:tbl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color w:val="auto"/>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aoeeu">
    <w:name w:val="Aaoeeu"/>
    <w:rsid w:val="00F17BE4"/>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F17BE4"/>
    <w:pPr>
      <w:jc w:val="right"/>
    </w:pPr>
    <w:rPr>
      <w:i/>
      <w:sz w:val="16"/>
    </w:rPr>
  </w:style>
  <w:style w:type="table" w:styleId="a5">
    <w:name w:val="Table Contemporary"/>
    <w:basedOn w:val="a1"/>
    <w:uiPriority w:val="99"/>
    <w:semiHidden/>
    <w:unhideWhenUsed/>
    <w:rsid w:val="00F17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6">
    <w:name w:val="List Paragraph"/>
    <w:basedOn w:val="a"/>
    <w:uiPriority w:val="34"/>
    <w:qFormat/>
    <w:rsid w:val="00CA22A0"/>
    <w:pPr>
      <w:ind w:left="720"/>
      <w:contextualSpacing/>
    </w:pPr>
  </w:style>
  <w:style w:type="character" w:styleId="a7">
    <w:name w:val="Hyperlink"/>
    <w:basedOn w:val="a0"/>
    <w:uiPriority w:val="99"/>
    <w:semiHidden/>
    <w:unhideWhenUsed/>
    <w:rsid w:val="003C42EA"/>
    <w:rPr>
      <w:color w:val="0000FF"/>
      <w:u w:val="single"/>
    </w:rPr>
  </w:style>
  <w:style w:type="character" w:customStyle="1" w:styleId="10">
    <w:name w:val="Заголовок 1 Знак"/>
    <w:basedOn w:val="a0"/>
    <w:link w:val="1"/>
    <w:uiPriority w:val="9"/>
    <w:rsid w:val="00382EDF"/>
    <w:rPr>
      <w:rFonts w:asciiTheme="majorHAnsi" w:eastAsiaTheme="majorEastAsia" w:hAnsiTheme="majorHAnsi" w:cstheme="majorBidi"/>
      <w:b/>
      <w:bCs/>
      <w:color w:val="2E74B5" w:themeColor="accent1" w:themeShade="BF"/>
      <w:sz w:val="28"/>
      <w:szCs w:val="28"/>
      <w:lang w:val="ru-RU"/>
    </w:rPr>
  </w:style>
  <w:style w:type="table" w:customStyle="1" w:styleId="TableNormal1">
    <w:name w:val="Table Normal1"/>
    <w:uiPriority w:val="2"/>
    <w:semiHidden/>
    <w:unhideWhenUsed/>
    <w:qFormat/>
    <w:rsid w:val="00D879E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79E2"/>
    <w:pPr>
      <w:widowControl w:val="0"/>
      <w:autoSpaceDE w:val="0"/>
      <w:autoSpaceDN w:val="0"/>
      <w:spacing w:after="0" w:line="240" w:lineRule="auto"/>
    </w:pPr>
    <w:rPr>
      <w:rFonts w:ascii="Calibri" w:eastAsia="Calibri" w:hAnsi="Calibri" w:cs="Calibri"/>
      <w:lang w:val="tr-TR"/>
    </w:rPr>
  </w:style>
  <w:style w:type="paragraph" w:styleId="a8">
    <w:name w:val="Body Text"/>
    <w:basedOn w:val="a"/>
    <w:link w:val="a9"/>
    <w:uiPriority w:val="1"/>
    <w:qFormat/>
    <w:rsid w:val="00D879E2"/>
    <w:pPr>
      <w:widowControl w:val="0"/>
      <w:autoSpaceDE w:val="0"/>
      <w:autoSpaceDN w:val="0"/>
      <w:spacing w:before="48" w:after="0" w:line="240" w:lineRule="auto"/>
      <w:ind w:left="112"/>
    </w:pPr>
    <w:rPr>
      <w:rFonts w:ascii="Microsoft Sans Serif" w:eastAsia="Microsoft Sans Serif" w:hAnsi="Microsoft Sans Serif" w:cs="Microsoft Sans Serif"/>
      <w:sz w:val="24"/>
      <w:szCs w:val="24"/>
      <w:lang w:val="ru-RU"/>
    </w:rPr>
  </w:style>
  <w:style w:type="character" w:customStyle="1" w:styleId="a9">
    <w:name w:val="Основной текст Знак"/>
    <w:basedOn w:val="a0"/>
    <w:link w:val="a8"/>
    <w:uiPriority w:val="1"/>
    <w:rsid w:val="00D879E2"/>
    <w:rPr>
      <w:rFonts w:ascii="Microsoft Sans Serif" w:eastAsia="Microsoft Sans Serif" w:hAnsi="Microsoft Sans Serif" w:cs="Microsoft Sans Serif"/>
      <w:sz w:val="24"/>
      <w:szCs w:val="24"/>
      <w:lang w:val="ru-RU"/>
    </w:rPr>
  </w:style>
  <w:style w:type="paragraph" w:styleId="aa">
    <w:name w:val="footnote text"/>
    <w:basedOn w:val="a"/>
    <w:link w:val="ab"/>
    <w:uiPriority w:val="99"/>
    <w:semiHidden/>
    <w:unhideWhenUsed/>
    <w:rsid w:val="00D879E2"/>
    <w:pPr>
      <w:spacing w:after="0" w:line="240" w:lineRule="auto"/>
    </w:pPr>
    <w:rPr>
      <w:sz w:val="20"/>
      <w:szCs w:val="20"/>
      <w:lang w:val="ru-RU"/>
    </w:rPr>
  </w:style>
  <w:style w:type="character" w:customStyle="1" w:styleId="ab">
    <w:name w:val="Текст сноски Знак"/>
    <w:basedOn w:val="a0"/>
    <w:link w:val="aa"/>
    <w:uiPriority w:val="99"/>
    <w:semiHidden/>
    <w:rsid w:val="00D879E2"/>
    <w:rPr>
      <w:sz w:val="20"/>
      <w:szCs w:val="20"/>
      <w:lang w:val="ru-RU"/>
    </w:rPr>
  </w:style>
  <w:style w:type="character" w:styleId="ac">
    <w:name w:val="footnote reference"/>
    <w:basedOn w:val="a0"/>
    <w:uiPriority w:val="99"/>
    <w:semiHidden/>
    <w:unhideWhenUsed/>
    <w:rsid w:val="00D879E2"/>
    <w:rPr>
      <w:vertAlign w:val="superscript"/>
    </w:rPr>
  </w:style>
  <w:style w:type="paragraph" w:styleId="ad">
    <w:name w:val="Balloon Text"/>
    <w:basedOn w:val="a"/>
    <w:link w:val="ae"/>
    <w:uiPriority w:val="99"/>
    <w:semiHidden/>
    <w:unhideWhenUsed/>
    <w:rsid w:val="00FF5D6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F5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8503">
      <w:bodyDiv w:val="1"/>
      <w:marLeft w:val="0"/>
      <w:marRight w:val="0"/>
      <w:marTop w:val="0"/>
      <w:marBottom w:val="0"/>
      <w:divBdr>
        <w:top w:val="none" w:sz="0" w:space="0" w:color="auto"/>
        <w:left w:val="none" w:sz="0" w:space="0" w:color="auto"/>
        <w:bottom w:val="none" w:sz="0" w:space="0" w:color="auto"/>
        <w:right w:val="none" w:sz="0" w:space="0" w:color="auto"/>
      </w:divBdr>
    </w:div>
    <w:div w:id="751465163">
      <w:bodyDiv w:val="1"/>
      <w:marLeft w:val="0"/>
      <w:marRight w:val="0"/>
      <w:marTop w:val="0"/>
      <w:marBottom w:val="0"/>
      <w:divBdr>
        <w:top w:val="none" w:sz="0" w:space="0" w:color="auto"/>
        <w:left w:val="none" w:sz="0" w:space="0" w:color="auto"/>
        <w:bottom w:val="none" w:sz="0" w:space="0" w:color="auto"/>
        <w:right w:val="none" w:sz="0" w:space="0" w:color="auto"/>
      </w:divBdr>
    </w:div>
    <w:div w:id="15235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zkurs.org/sgorta-fealiyyeti-haqqnda-azerbaycan-respublikasinin-q-a-n-u-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8FC6B-D50B-4A3E-9B31-9BD72788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10</Pages>
  <Words>1543</Words>
  <Characters>8799</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Fənnin tədrisində istifdə ediləcək interaktiv tədris metodları;</vt:lpstr>
    </vt:vector>
  </TitlesOfParts>
  <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315</cp:revision>
  <cp:lastPrinted>2022-02-16T07:33:00Z</cp:lastPrinted>
  <dcterms:created xsi:type="dcterms:W3CDTF">2020-05-29T10:55:00Z</dcterms:created>
  <dcterms:modified xsi:type="dcterms:W3CDTF">2022-09-23T09:21:00Z</dcterms:modified>
</cp:coreProperties>
</file>